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44" w:rsidRDefault="006D2F44" w:rsidP="006D2F44">
      <w:pPr>
        <w:jc w:val="center"/>
        <w:rPr>
          <w:sz w:val="40"/>
          <w:szCs w:val="40"/>
        </w:rPr>
      </w:pPr>
      <w:r w:rsidRPr="007F0835">
        <w:rPr>
          <w:sz w:val="40"/>
          <w:szCs w:val="40"/>
        </w:rPr>
        <w:t>Smlouva o obchodním zastoupení</w:t>
      </w:r>
    </w:p>
    <w:p w:rsidR="006D2F44" w:rsidRDefault="000A5E13" w:rsidP="006D2F44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D2F44">
        <w:rPr>
          <w:sz w:val="20"/>
          <w:szCs w:val="20"/>
        </w:rPr>
        <w:t>Uzavřená dle zákona č. 513/1991 Sb., obchodní zákoní</w:t>
      </w:r>
      <w:r>
        <w:rPr>
          <w:sz w:val="20"/>
          <w:szCs w:val="20"/>
        </w:rPr>
        <w:t>k, ve znění pozdějších předpisů)</w:t>
      </w:r>
    </w:p>
    <w:p w:rsidR="006D2F44" w:rsidRDefault="006D2F44" w:rsidP="006D2F44">
      <w:pPr>
        <w:jc w:val="center"/>
        <w:rPr>
          <w:sz w:val="20"/>
          <w:szCs w:val="20"/>
        </w:rPr>
      </w:pPr>
    </w:p>
    <w:p w:rsidR="006D2F44" w:rsidRDefault="006D2F44" w:rsidP="006D2F44">
      <w:pPr>
        <w:spacing w:after="0"/>
      </w:pPr>
      <w:r>
        <w:t>Smluvní strany:</w:t>
      </w:r>
    </w:p>
    <w:p w:rsidR="006D2F44" w:rsidRDefault="006D2F44" w:rsidP="006D2F44">
      <w:pPr>
        <w:spacing w:after="0"/>
      </w:pPr>
    </w:p>
    <w:p w:rsidR="006D2F44" w:rsidRDefault="006D2F44" w:rsidP="006D2F44">
      <w:pPr>
        <w:spacing w:after="0"/>
        <w:rPr>
          <w:b/>
        </w:rPr>
      </w:pPr>
      <w:r>
        <w:t xml:space="preserve">Cestovní kancelář </w:t>
      </w:r>
      <w:r w:rsidRPr="007F0835">
        <w:rPr>
          <w:b/>
        </w:rPr>
        <w:t>optitravel s.r.o.</w:t>
      </w:r>
    </w:p>
    <w:p w:rsidR="006D2F44" w:rsidRPr="007F0835" w:rsidRDefault="006D2F44" w:rsidP="006D2F44">
      <w:pPr>
        <w:spacing w:after="0"/>
      </w:pPr>
      <w:r>
        <w:t>s</w:t>
      </w:r>
      <w:r w:rsidRPr="007F0835">
        <w:t xml:space="preserve">ídlem Příkop </w:t>
      </w:r>
      <w:r>
        <w:t>843/</w:t>
      </w:r>
      <w:r w:rsidRPr="007F0835">
        <w:t>4</w:t>
      </w:r>
    </w:p>
    <w:p w:rsidR="006D2F44" w:rsidRPr="007F0835" w:rsidRDefault="006D2F44" w:rsidP="006D2F44">
      <w:pPr>
        <w:spacing w:after="0"/>
      </w:pPr>
      <w:r>
        <w:t>602 00</w:t>
      </w:r>
      <w:r w:rsidRPr="007F0835">
        <w:t xml:space="preserve"> Brno</w:t>
      </w:r>
    </w:p>
    <w:p w:rsidR="006D2F44" w:rsidRPr="007F0835" w:rsidRDefault="006D2F44" w:rsidP="006D2F44">
      <w:pPr>
        <w:spacing w:after="0"/>
      </w:pPr>
      <w:r>
        <w:t xml:space="preserve">IČO </w:t>
      </w:r>
      <w:r w:rsidRPr="007F0835">
        <w:t>27415881</w:t>
      </w:r>
    </w:p>
    <w:p w:rsidR="006D2F44" w:rsidRDefault="006D2F44" w:rsidP="006D2F44">
      <w:pPr>
        <w:spacing w:after="0"/>
      </w:pPr>
      <w:r>
        <w:t xml:space="preserve">DIČ </w:t>
      </w:r>
      <w:r w:rsidRPr="007F0835">
        <w:t>CZ27415881</w:t>
      </w:r>
    </w:p>
    <w:p w:rsidR="006D2F44" w:rsidRDefault="006D2F44" w:rsidP="006D2F44">
      <w:pPr>
        <w:spacing w:after="0"/>
      </w:pPr>
      <w:r>
        <w:t xml:space="preserve">Tel.: 545176271 </w:t>
      </w:r>
      <w:r>
        <w:tab/>
        <w:t xml:space="preserve">Emailová adresa: </w:t>
      </w:r>
      <w:hyperlink r:id="rId8" w:history="1">
        <w:r w:rsidRPr="00874303">
          <w:rPr>
            <w:rStyle w:val="Hypertextovodkaz"/>
          </w:rPr>
          <w:t>zajezdy@optitravel.cz</w:t>
        </w:r>
      </w:hyperlink>
    </w:p>
    <w:p w:rsidR="006D2F44" w:rsidRDefault="006D2F44" w:rsidP="006D2F44">
      <w:pPr>
        <w:spacing w:after="0"/>
      </w:pPr>
      <w:r w:rsidRPr="007F0835">
        <w:t>Zapsa</w:t>
      </w:r>
      <w:r>
        <w:t>ná v obchodním rejstříku u KOS B</w:t>
      </w:r>
      <w:r w:rsidRPr="007F0835">
        <w:t>rno, odd. C, vložka 54944</w:t>
      </w:r>
    </w:p>
    <w:p w:rsidR="006D2F44" w:rsidRDefault="006D2F44" w:rsidP="006D2F44">
      <w:pPr>
        <w:spacing w:after="0"/>
      </w:pPr>
      <w:r>
        <w:t>Zastoupená jednatelem: Dagmar Holdová</w:t>
      </w:r>
    </w:p>
    <w:p w:rsidR="006D2F44" w:rsidRDefault="006D2F44" w:rsidP="006D2F44">
      <w:pPr>
        <w:spacing w:after="0"/>
      </w:pPr>
      <w:r w:rsidRPr="007F0835">
        <w:rPr>
          <w:b/>
        </w:rPr>
        <w:t>Dále jen „zastoupený</w:t>
      </w:r>
      <w:r>
        <w:t>“</w:t>
      </w:r>
    </w:p>
    <w:p w:rsidR="006D2F44" w:rsidRDefault="006D2F44" w:rsidP="006D2F44">
      <w:pPr>
        <w:spacing w:after="0"/>
      </w:pPr>
    </w:p>
    <w:p w:rsidR="006D2F44" w:rsidRDefault="006D2F44" w:rsidP="006D2F44">
      <w:pPr>
        <w:spacing w:after="0"/>
      </w:pPr>
      <w:r>
        <w:t>A</w:t>
      </w:r>
    </w:p>
    <w:p w:rsidR="006D2F44" w:rsidRDefault="006D2F44" w:rsidP="006D2F44">
      <w:pPr>
        <w:spacing w:after="0"/>
      </w:pPr>
    </w:p>
    <w:p w:rsidR="006D2F44" w:rsidRDefault="006D2F44" w:rsidP="006D2F44">
      <w:pPr>
        <w:spacing w:after="0"/>
      </w:pPr>
      <w:r>
        <w:t>Cestovní kancelář/agentura______________________________________________________________</w:t>
      </w:r>
    </w:p>
    <w:p w:rsidR="006D2F44" w:rsidRDefault="006D2F44" w:rsidP="006D2F44">
      <w:pPr>
        <w:spacing w:after="0"/>
      </w:pPr>
      <w:r>
        <w:t>Obchodní jméno:_______________________________________________________________________</w:t>
      </w:r>
    </w:p>
    <w:p w:rsidR="006D2F44" w:rsidRDefault="006D2F44" w:rsidP="006D2F44">
      <w:pPr>
        <w:spacing w:after="0"/>
      </w:pPr>
      <w:r>
        <w:t>Sídlo:________________________________________________________________________________</w:t>
      </w:r>
    </w:p>
    <w:p w:rsidR="006D2F44" w:rsidRDefault="006D2F44" w:rsidP="006D2F44">
      <w:pPr>
        <w:spacing w:after="0"/>
      </w:pPr>
      <w:r>
        <w:t>Kontaktní adresa:_______________________________________________________________________</w:t>
      </w:r>
    </w:p>
    <w:p w:rsidR="006D2F44" w:rsidRDefault="006D2F44" w:rsidP="006D2F44">
      <w:pPr>
        <w:spacing w:after="0"/>
      </w:pPr>
      <w:r>
        <w:t>IČO_______________</w:t>
      </w:r>
    </w:p>
    <w:p w:rsidR="006D2F44" w:rsidRDefault="006D2F44" w:rsidP="006D2F44">
      <w:pPr>
        <w:spacing w:after="0"/>
      </w:pPr>
      <w:r>
        <w:t>DIČ_______________</w:t>
      </w:r>
    </w:p>
    <w:p w:rsidR="006D2F44" w:rsidRPr="006D2F44" w:rsidRDefault="00FD69AA" w:rsidP="006D2F44">
      <w:pPr>
        <w:spacing w:after="0"/>
      </w:pPr>
      <w:hyperlink r:id="rId9" w:history="1">
        <w:r w:rsidR="006D2F44" w:rsidRPr="006D2F44">
          <w:rPr>
            <w:rStyle w:val="Hypertextovodkaz"/>
            <w:color w:val="auto"/>
            <w:u w:val="none"/>
          </w:rPr>
          <w:t>Tel.:_________________</w:t>
        </w:r>
        <w:r w:rsidR="00215638">
          <w:rPr>
            <w:rStyle w:val="Hypertextovodkaz"/>
            <w:color w:val="auto"/>
            <w:u w:val="none"/>
          </w:rPr>
          <w:t>__________________</w:t>
        </w:r>
        <w:r w:rsidR="006D2F44" w:rsidRPr="006D2F44">
          <w:rPr>
            <w:rStyle w:val="Hypertextovodkaz"/>
            <w:color w:val="auto"/>
            <w:u w:val="none"/>
          </w:rPr>
          <w:t xml:space="preserve"> Emailová adresa:_______________________</w:t>
        </w:r>
      </w:hyperlink>
      <w:r w:rsidR="00215638">
        <w:t>_________</w:t>
      </w:r>
    </w:p>
    <w:p w:rsidR="006D2F44" w:rsidRDefault="006D2F44" w:rsidP="006D2F44">
      <w:pPr>
        <w:spacing w:after="0"/>
      </w:pPr>
      <w:r>
        <w:t>Email pro zasílání nabídek:_______________________________________________________________</w:t>
      </w:r>
    </w:p>
    <w:p w:rsidR="006D2F44" w:rsidRDefault="006D2F44" w:rsidP="006D2F44">
      <w:pPr>
        <w:spacing w:after="0"/>
      </w:pPr>
      <w:r>
        <w:t>Číslo účtu:____________________________________________________________________________</w:t>
      </w:r>
    </w:p>
    <w:p w:rsidR="006D2F44" w:rsidRDefault="006D2F44" w:rsidP="006D2F44">
      <w:pPr>
        <w:spacing w:after="0"/>
      </w:pPr>
      <w:r>
        <w:t>Zapsaná:______________________________________________________________________________</w:t>
      </w:r>
    </w:p>
    <w:p w:rsidR="006D2F44" w:rsidRDefault="006D2F44" w:rsidP="006D2F44">
      <w:pPr>
        <w:spacing w:after="0"/>
      </w:pPr>
      <w:r>
        <w:t>Zastoupená:___________________________________________________________________________</w:t>
      </w:r>
    </w:p>
    <w:p w:rsidR="006D2F44" w:rsidRDefault="006D2F44" w:rsidP="006D2F44">
      <w:pPr>
        <w:spacing w:after="0"/>
      </w:pPr>
      <w:r w:rsidRPr="007F0835">
        <w:rPr>
          <w:b/>
        </w:rPr>
        <w:t>Dále jen „obchodní zástupce</w:t>
      </w:r>
      <w:r>
        <w:t>“</w:t>
      </w:r>
    </w:p>
    <w:p w:rsidR="006D2F44" w:rsidRDefault="006D2F44" w:rsidP="006D2F44">
      <w:pPr>
        <w:spacing w:after="0"/>
      </w:pPr>
    </w:p>
    <w:p w:rsidR="006D2F44" w:rsidRDefault="006D2F44" w:rsidP="006D2F44"/>
    <w:p w:rsidR="006D2F44" w:rsidRDefault="006D2F44" w:rsidP="006D2F44"/>
    <w:p w:rsidR="006D2F44" w:rsidRDefault="006D2F44" w:rsidP="006D2F44"/>
    <w:p w:rsidR="009C0E59" w:rsidRPr="009C0E59" w:rsidRDefault="006D2F44" w:rsidP="009C0E59">
      <w:pPr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 w:rsidRPr="0021751A">
        <w:rPr>
          <w:b/>
          <w:sz w:val="20"/>
          <w:szCs w:val="20"/>
        </w:rPr>
        <w:lastRenderedPageBreak/>
        <w:t>ÚVODNÍ USTANOVENÍ</w:t>
      </w:r>
    </w:p>
    <w:p w:rsidR="006D2F44" w:rsidRPr="009C0E59" w:rsidRDefault="006D2F44" w:rsidP="009C0E59">
      <w:pPr>
        <w:pStyle w:val="Odstavecseseznamem"/>
        <w:numPr>
          <w:ilvl w:val="0"/>
          <w:numId w:val="8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>Zastoupený prohlašuje, že je v souladu se zákonem 159/1999 Sb. Oprávněn podnikat s předmětem podnikání cestovní kancelář, což dokládá výpi</w:t>
      </w:r>
      <w:r w:rsidR="00C5009C">
        <w:rPr>
          <w:sz w:val="20"/>
          <w:szCs w:val="20"/>
        </w:rPr>
        <w:t xml:space="preserve">sem z obchodního rejstříku </w:t>
      </w:r>
      <w:r w:rsidRPr="009C0E59">
        <w:rPr>
          <w:sz w:val="20"/>
          <w:szCs w:val="20"/>
        </w:rPr>
        <w:t>vedeného u Krajského soudu v Brně a živnostenským oprávněním vydaným živnostenským úřadem v Brně, které tvoří nedílnou sou</w:t>
      </w:r>
      <w:r w:rsidR="00C5009C">
        <w:rPr>
          <w:sz w:val="20"/>
          <w:szCs w:val="20"/>
        </w:rPr>
        <w:t xml:space="preserve">část této smlouvy jako příloha </w:t>
      </w:r>
      <w:r w:rsidRPr="009C0E59">
        <w:rPr>
          <w:sz w:val="20"/>
          <w:szCs w:val="20"/>
        </w:rPr>
        <w:t>č. 1. a příloha č. 2.</w:t>
      </w:r>
    </w:p>
    <w:p w:rsidR="006D2F44" w:rsidRDefault="006D2F44" w:rsidP="006D2F44">
      <w:pPr>
        <w:pStyle w:val="Odstavecseseznamem"/>
        <w:numPr>
          <w:ilvl w:val="0"/>
          <w:numId w:val="8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>Obchodní zástupce prohlašuje, že je v souladu se zákonem 159/19999 Sb. Oprávněn podnikat s předmětem podnikání cestovní kancelář/agentura, což dokládá výpisem z příslušného obchodního rejstříku a živnostenským oprávněním vydaným příslušným živnostenským úřadem, které tvoří nedílnou součást této smlouvy.</w:t>
      </w:r>
    </w:p>
    <w:p w:rsidR="00C5009C" w:rsidRPr="00C5009C" w:rsidRDefault="00C5009C" w:rsidP="00C5009C">
      <w:pPr>
        <w:jc w:val="both"/>
        <w:rPr>
          <w:sz w:val="20"/>
          <w:szCs w:val="20"/>
        </w:rPr>
      </w:pPr>
    </w:p>
    <w:p w:rsidR="009C0E59" w:rsidRPr="009C0E59" w:rsidRDefault="006D2F44" w:rsidP="009C0E59">
      <w:pPr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 w:rsidRPr="0021751A">
        <w:rPr>
          <w:b/>
          <w:sz w:val="20"/>
          <w:szCs w:val="20"/>
        </w:rPr>
        <w:t>PŘEDMĚT SMLOUVY</w:t>
      </w:r>
    </w:p>
    <w:p w:rsidR="006D2F44" w:rsidRPr="009C0E59" w:rsidRDefault="006D2F44" w:rsidP="009C0E59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>Obchodní zástupce se zavazuje nabízet a prodávat jménem zastou</w:t>
      </w:r>
      <w:r w:rsidR="00C5009C">
        <w:rPr>
          <w:sz w:val="20"/>
          <w:szCs w:val="20"/>
        </w:rPr>
        <w:t>peného a na jeho účet zájezdy a</w:t>
      </w:r>
      <w:r w:rsidRPr="009C0E59">
        <w:rPr>
          <w:sz w:val="20"/>
          <w:szCs w:val="20"/>
        </w:rPr>
        <w:t xml:space="preserve">nebo jiné služby cestovního ruchu organizované nebo zprostředkované zastoupeným / dále jen „zájezdy“/v souladu s plnou </w:t>
      </w:r>
      <w:r w:rsidR="00C5009C">
        <w:rPr>
          <w:sz w:val="20"/>
          <w:szCs w:val="20"/>
        </w:rPr>
        <w:t>mocí, která je nedílnou součást</w:t>
      </w:r>
      <w:r w:rsidRPr="009C0E59">
        <w:rPr>
          <w:sz w:val="20"/>
          <w:szCs w:val="20"/>
        </w:rPr>
        <w:t>í této smlouvy jako příloha č. 3. Obchodní zástupce je oprávněn činit právní úkony jménem zastoupeného v rozsahu této pl</w:t>
      </w:r>
      <w:r w:rsidR="00C5009C">
        <w:rPr>
          <w:sz w:val="20"/>
          <w:szCs w:val="20"/>
        </w:rPr>
        <w:t>né moci.</w:t>
      </w:r>
    </w:p>
    <w:p w:rsidR="006D2F44" w:rsidRPr="009C0E59" w:rsidRDefault="006D2F44" w:rsidP="009C0E59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>Zastoupený se zavazuje za tuto činnost zaplatit obchodnímu zástupci provizi dle č. V. této smlouvy</w:t>
      </w:r>
    </w:p>
    <w:p w:rsidR="006D2F44" w:rsidRPr="009C0E59" w:rsidRDefault="006D2F44" w:rsidP="009C0E59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>Obchodní činnost zástupce se uskutečňuje za podmínek, které jsou uvedeny v této smlouvě ve své provozovně uvedené v záhlaví této smlouvy. Obchodní zástupce se zavazuje o změně sídla své provozovny neprodleně informovat zastoupeného, nejpozději však do 15 dnů ode dne takové změny.</w:t>
      </w:r>
    </w:p>
    <w:p w:rsidR="006D2F44" w:rsidRDefault="006D2F44" w:rsidP="006D2F44">
      <w:pPr>
        <w:jc w:val="both"/>
        <w:rPr>
          <w:sz w:val="20"/>
          <w:szCs w:val="20"/>
        </w:rPr>
      </w:pPr>
    </w:p>
    <w:p w:rsidR="006D2F44" w:rsidRPr="00A32E7A" w:rsidRDefault="006D2F44" w:rsidP="00A32E7A">
      <w:pPr>
        <w:pStyle w:val="Odstavecseseznamem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A32E7A">
        <w:rPr>
          <w:b/>
          <w:sz w:val="20"/>
          <w:szCs w:val="20"/>
        </w:rPr>
        <w:t>PRÁVA A POVINNOSTI OBCHODNÍHO ZÁSTUPCE</w:t>
      </w:r>
    </w:p>
    <w:p w:rsidR="006D2F44" w:rsidRPr="009C0E59" w:rsidRDefault="006D2F44" w:rsidP="009C0E59">
      <w:pPr>
        <w:pStyle w:val="Odstavecseseznamem"/>
        <w:numPr>
          <w:ilvl w:val="0"/>
          <w:numId w:val="13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 xml:space="preserve">Obchodní zástupce je </w:t>
      </w:r>
      <w:proofErr w:type="gramStart"/>
      <w:r w:rsidRPr="009C0E59">
        <w:rPr>
          <w:sz w:val="20"/>
          <w:szCs w:val="20"/>
        </w:rPr>
        <w:t>povinen  nabízet</w:t>
      </w:r>
      <w:proofErr w:type="gramEnd"/>
      <w:r w:rsidRPr="009C0E59">
        <w:rPr>
          <w:sz w:val="20"/>
          <w:szCs w:val="20"/>
        </w:rPr>
        <w:t xml:space="preserve"> a prodávat zájezdy zastoupeného na území ČR za podmínek a z</w:t>
      </w:r>
      <w:r w:rsidR="00C5009C">
        <w:rPr>
          <w:sz w:val="20"/>
          <w:szCs w:val="20"/>
        </w:rPr>
        <w:t>a cenu stanovenou zastoupeným a</w:t>
      </w:r>
      <w:r w:rsidRPr="009C0E59">
        <w:rPr>
          <w:sz w:val="20"/>
          <w:szCs w:val="20"/>
        </w:rPr>
        <w:t xml:space="preserve">nebo uvedenou na portálu </w:t>
      </w:r>
      <w:r w:rsidRPr="009C0E59">
        <w:rPr>
          <w:b/>
          <w:sz w:val="20"/>
          <w:szCs w:val="20"/>
        </w:rPr>
        <w:t xml:space="preserve"> </w:t>
      </w:r>
      <w:hyperlink r:id="rId10" w:history="1">
        <w:r w:rsidR="00C5009C" w:rsidRPr="00874303">
          <w:rPr>
            <w:rStyle w:val="Hypertextovodkaz"/>
            <w:sz w:val="20"/>
            <w:szCs w:val="20"/>
          </w:rPr>
          <w:t>www.optitravel.cz</w:t>
        </w:r>
      </w:hyperlink>
      <w:r w:rsidR="00C5009C">
        <w:rPr>
          <w:sz w:val="20"/>
          <w:szCs w:val="20"/>
        </w:rPr>
        <w:t xml:space="preserve"> </w:t>
      </w:r>
      <w:r w:rsidRPr="009C0E59">
        <w:rPr>
          <w:sz w:val="20"/>
          <w:szCs w:val="20"/>
        </w:rPr>
        <w:t xml:space="preserve">v souladu s touto smlouvou vč. jejích příloh. Obchodní zástupce při uzavírání cestovních smluv s klienty vychází z informací uvedených na portálu </w:t>
      </w:r>
      <w:hyperlink r:id="rId11" w:history="1">
        <w:r w:rsidR="00C5009C" w:rsidRPr="00874303">
          <w:rPr>
            <w:rStyle w:val="Hypertextovodkaz"/>
            <w:sz w:val="20"/>
            <w:szCs w:val="20"/>
          </w:rPr>
          <w:t>www.optitravel.cz</w:t>
        </w:r>
      </w:hyperlink>
      <w:r w:rsidRPr="009C0E59">
        <w:rPr>
          <w:sz w:val="20"/>
          <w:szCs w:val="20"/>
        </w:rPr>
        <w:t xml:space="preserve">. Nebo z katalogů a ceníků dodaných zastoupeným, přičemž informace uvedené na portálu </w:t>
      </w:r>
      <w:hyperlink r:id="rId12" w:history="1">
        <w:r w:rsidR="00C5009C" w:rsidRPr="00874303">
          <w:rPr>
            <w:rStyle w:val="Hypertextovodkaz"/>
            <w:sz w:val="20"/>
            <w:szCs w:val="20"/>
          </w:rPr>
          <w:t>www.optitravel.cz</w:t>
        </w:r>
      </w:hyperlink>
      <w:r w:rsidRPr="009C0E59">
        <w:rPr>
          <w:sz w:val="20"/>
          <w:szCs w:val="20"/>
        </w:rPr>
        <w:t xml:space="preserve"> mají přednost. Tyto informace je zastoupený oprávněn aktualizovat a obchodní zástupce je vázán aktualizací ode dne účinnosti. </w:t>
      </w:r>
    </w:p>
    <w:p w:rsidR="006D2F44" w:rsidRPr="009C0E59" w:rsidRDefault="006D2F44" w:rsidP="009C0E59">
      <w:pPr>
        <w:pStyle w:val="Odstavecseseznamem"/>
        <w:numPr>
          <w:ilvl w:val="0"/>
          <w:numId w:val="13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>Obchodní zástupce se zavazuje postupovat při prodeji a nabídce zájezdů s péčí dobrého obchodníka, řídit se pokyny zastoupeného, zastupovat a chránit jeho oprávněné zájmy a uchovávat obchodní tajemství. Obchodní zástupce je povinen chránit dobré jméno zastoupeného a nesmí učinit nic, co by jeho dobré jméno poškodilo. Tato povinnost trvá i po ukončení této smlouvy.</w:t>
      </w:r>
    </w:p>
    <w:p w:rsidR="006D2F44" w:rsidRPr="009C0E59" w:rsidRDefault="006D2F44" w:rsidP="009C0E59">
      <w:pPr>
        <w:pStyle w:val="Odstavecseseznamem"/>
        <w:numPr>
          <w:ilvl w:val="0"/>
          <w:numId w:val="13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>Na zájezdy zastoupeného se vztahují Všeobecné a obchodní podmínky zastoupeného a vzorová cestovní smlouva, které jsou nedílnou součástí této smlouvy. Obchodní zástupce je povinen uzavírat cestovní smlouvu s klientem v souladu s těmito podmínkami a odpovídá za to, že byly tyto podmínky klientovu předány.</w:t>
      </w:r>
    </w:p>
    <w:p w:rsidR="006D2F44" w:rsidRPr="009C0E59" w:rsidRDefault="006D2F44" w:rsidP="009C0E59">
      <w:pPr>
        <w:pStyle w:val="Odstavecseseznamem"/>
        <w:numPr>
          <w:ilvl w:val="0"/>
          <w:numId w:val="13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>Zastoupený je oprávněn jednostranně své O</w:t>
      </w:r>
      <w:r w:rsidR="009C0E59">
        <w:rPr>
          <w:sz w:val="20"/>
          <w:szCs w:val="20"/>
        </w:rPr>
        <w:t xml:space="preserve">bchodní podmínky měnit s tím, </w:t>
      </w:r>
      <w:r w:rsidRPr="009C0E59">
        <w:rPr>
          <w:sz w:val="20"/>
          <w:szCs w:val="20"/>
        </w:rPr>
        <w:t>že pro obchodního zástupce se změna všeobecných podmínek stává účinnou a závaznou dnem jeho vyhlášení, zpravidla formou emailu obchodnímu zástupci.</w:t>
      </w:r>
    </w:p>
    <w:p w:rsidR="006D2F44" w:rsidRPr="009C0E59" w:rsidRDefault="006D2F44" w:rsidP="009C0E59">
      <w:pPr>
        <w:pStyle w:val="Odstavecseseznamem"/>
        <w:numPr>
          <w:ilvl w:val="0"/>
          <w:numId w:val="13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lastRenderedPageBreak/>
        <w:t>obchodní zástupce se zavazuje poskytovat klientů průkazně včasné, přesné a úplné informace o všech nabízených zájezdech, jakož i o všech podmínkách /smluvních, reklamačních, pojistných apod./, za kterých jsou nabízeny a prodávány.</w:t>
      </w:r>
    </w:p>
    <w:p w:rsidR="006D2F44" w:rsidRPr="009C0E59" w:rsidRDefault="006D2F44" w:rsidP="009C0E59">
      <w:pPr>
        <w:pStyle w:val="Odstavecseseznamem"/>
        <w:numPr>
          <w:ilvl w:val="0"/>
          <w:numId w:val="13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 xml:space="preserve">Obchodní zástupce není povinen uznávat a vyřizovat reklamace služeb zastoupeného. Reklamace služeb zajištěných zastoupeným, které jsou předmětem prodeje podle čl. II této smlouvy a které obdrží obchodní zástupce přímo od klientů, je obchodní </w:t>
      </w:r>
      <w:r w:rsidR="009C0E59">
        <w:rPr>
          <w:sz w:val="20"/>
          <w:szCs w:val="20"/>
        </w:rPr>
        <w:t>zástupce neprodleně, nejpozději</w:t>
      </w:r>
      <w:r w:rsidRPr="009C0E59">
        <w:rPr>
          <w:sz w:val="20"/>
          <w:szCs w:val="20"/>
        </w:rPr>
        <w:t xml:space="preserve"> však do 3 dnů od obdrž</w:t>
      </w:r>
      <w:r w:rsidR="00C5009C">
        <w:rPr>
          <w:sz w:val="20"/>
          <w:szCs w:val="20"/>
        </w:rPr>
        <w:t xml:space="preserve">ení písemně předat k vyřízení </w:t>
      </w:r>
      <w:r w:rsidRPr="009C0E59">
        <w:rPr>
          <w:sz w:val="20"/>
          <w:szCs w:val="20"/>
        </w:rPr>
        <w:t>zastoupenému a současně klienta o tomto postupu informovat. Reklamace musí být vyhotovena v německém nebo anglickém jazyce v případě, že je reklamován zájezd zastoupeným pouze zprostředkovaný od zahraničních partnerů – cestovních kanceláří.</w:t>
      </w:r>
    </w:p>
    <w:p w:rsidR="006D2F44" w:rsidRPr="009C0E59" w:rsidRDefault="006D2F44" w:rsidP="009C0E59">
      <w:pPr>
        <w:pStyle w:val="Odstavecseseznamem"/>
        <w:numPr>
          <w:ilvl w:val="0"/>
          <w:numId w:val="13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>Obchodní zástupce odpovídá za škody vzniklé klientů tak zastoupenému v důsledku porušení povinností, kter</w:t>
      </w:r>
      <w:r w:rsidR="00C5009C">
        <w:rPr>
          <w:sz w:val="20"/>
          <w:szCs w:val="20"/>
        </w:rPr>
        <w:t xml:space="preserve">é mu ukládá tato smlouva </w:t>
      </w:r>
      <w:r w:rsidR="009C0E59">
        <w:rPr>
          <w:sz w:val="20"/>
          <w:szCs w:val="20"/>
        </w:rPr>
        <w:t xml:space="preserve">popř. </w:t>
      </w:r>
      <w:r w:rsidRPr="009C0E59">
        <w:rPr>
          <w:sz w:val="20"/>
          <w:szCs w:val="20"/>
        </w:rPr>
        <w:t>v důsledku překročení svého oprávnění vyplívající z této smlouvy.</w:t>
      </w:r>
    </w:p>
    <w:p w:rsidR="006D2F44" w:rsidRPr="009C0E59" w:rsidRDefault="006D2F44" w:rsidP="009C0E59">
      <w:pPr>
        <w:pStyle w:val="Odstavecseseznamem"/>
        <w:numPr>
          <w:ilvl w:val="0"/>
          <w:numId w:val="13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>Obchodní zástupce se zavazuje, že bude po dobu 4 let uchovávat cestovní smlouvy s klienty uzavřené jeho prostřednictvím a související doklady.</w:t>
      </w:r>
    </w:p>
    <w:p w:rsidR="006D2F44" w:rsidRPr="009C0E59" w:rsidRDefault="006D2F44" w:rsidP="009C0E59">
      <w:pPr>
        <w:pStyle w:val="Odstavecseseznamem"/>
        <w:numPr>
          <w:ilvl w:val="0"/>
          <w:numId w:val="13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>Obchodní zástupce není oprávněn převádět bez souhlasu zastoupeného úplně nebo částečně svá práva a povinnosti vyplívající z této smlouvy na třetí osobu.</w:t>
      </w:r>
    </w:p>
    <w:p w:rsidR="006D2F44" w:rsidRPr="009C0E59" w:rsidRDefault="006D2F44" w:rsidP="009C0E59">
      <w:pPr>
        <w:pStyle w:val="Odstavecseseznamem"/>
        <w:numPr>
          <w:ilvl w:val="0"/>
          <w:numId w:val="13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 xml:space="preserve">V případě implementace </w:t>
      </w:r>
      <w:proofErr w:type="spellStart"/>
      <w:r w:rsidRPr="009C0E59">
        <w:rPr>
          <w:sz w:val="20"/>
          <w:szCs w:val="20"/>
        </w:rPr>
        <w:t>iframu</w:t>
      </w:r>
      <w:proofErr w:type="spellEnd"/>
      <w:r w:rsidRPr="009C0E59">
        <w:rPr>
          <w:sz w:val="20"/>
          <w:szCs w:val="20"/>
        </w:rPr>
        <w:t xml:space="preserve"> s daty zastoupeného nebo jiné formě propojení dat zastoupeného do webové prezentace nesmí obchodní zástupce poskytnout kódy nebo jiné údaje pro zprovoznění implementace žádné třetí osobě bez písemného souhlasu zastoupeného.</w:t>
      </w:r>
      <w:r w:rsidR="009C0E59">
        <w:rPr>
          <w:sz w:val="20"/>
          <w:szCs w:val="20"/>
        </w:rPr>
        <w:t xml:space="preserve"> </w:t>
      </w:r>
      <w:r w:rsidRPr="009C0E59">
        <w:rPr>
          <w:sz w:val="20"/>
          <w:szCs w:val="20"/>
        </w:rPr>
        <w:t>Obchodní zástupce nesmí jakkoliv měnit, ovlivňovat zobrazení a kalkulace cen, měnit popisy hotelů a služeb v rámci daného zájezdu a výsledky vyhledávání jakkoliv filtrovat na základě vlastních kritérií. Za poskytnutí třetí osobě se rozumí i zařazení do vlastního databázové</w:t>
      </w:r>
      <w:r w:rsidR="009C0E59">
        <w:rPr>
          <w:sz w:val="20"/>
          <w:szCs w:val="20"/>
        </w:rPr>
        <w:t xml:space="preserve">ho systému obchodního zástupce, </w:t>
      </w:r>
      <w:proofErr w:type="gramStart"/>
      <w:r w:rsidR="00C5009C">
        <w:rPr>
          <w:sz w:val="20"/>
          <w:szCs w:val="20"/>
        </w:rPr>
        <w:t>přístup pro</w:t>
      </w:r>
      <w:proofErr w:type="gramEnd"/>
      <w:r w:rsidR="00C5009C">
        <w:rPr>
          <w:sz w:val="20"/>
          <w:szCs w:val="20"/>
        </w:rPr>
        <w:t xml:space="preserve"> </w:t>
      </w:r>
      <w:r w:rsidRPr="009C0E59">
        <w:rPr>
          <w:sz w:val="20"/>
          <w:szCs w:val="20"/>
        </w:rPr>
        <w:t>nějž je následně licencován třetím osobám. Porušení těchto povinností znamená možnost okamžitého ukončení spolupráce ze strany zastoupeného a případné náhrady škody zastoupenému</w:t>
      </w:r>
    </w:p>
    <w:p w:rsidR="006D2F44" w:rsidRPr="0021751A" w:rsidRDefault="006D2F44" w:rsidP="006D2F44">
      <w:pPr>
        <w:jc w:val="both"/>
        <w:rPr>
          <w:sz w:val="20"/>
          <w:szCs w:val="20"/>
        </w:rPr>
      </w:pPr>
    </w:p>
    <w:p w:rsidR="006D2F44" w:rsidRPr="00A32E7A" w:rsidRDefault="006D2F44" w:rsidP="00A32E7A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A32E7A">
        <w:rPr>
          <w:b/>
        </w:rPr>
        <w:t>PRÁVA A POVINNOST ZASTOUPENÉHO</w:t>
      </w:r>
    </w:p>
    <w:p w:rsidR="009C0E59" w:rsidRDefault="006D2F44" w:rsidP="009C0E59">
      <w:pPr>
        <w:pStyle w:val="Odstavecseseznamem"/>
        <w:numPr>
          <w:ilvl w:val="0"/>
          <w:numId w:val="17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>Zastoupený a jeho smluvní partneři v případě zprostředkování zájezdu odpovídá klientů za kvalitu, rozsah a obsah služeb, které jsou předmětem prodeje podle čl. II této smlouvy.</w:t>
      </w:r>
    </w:p>
    <w:p w:rsidR="009C0E59" w:rsidRDefault="006D2F44" w:rsidP="009C0E59">
      <w:pPr>
        <w:pStyle w:val="Odstavecseseznamem"/>
        <w:numPr>
          <w:ilvl w:val="0"/>
          <w:numId w:val="17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>Zastoupený se zavazuje zaplatit obchodnímu zástupci provizi v so</w:t>
      </w:r>
      <w:r w:rsidR="009C0E59">
        <w:rPr>
          <w:sz w:val="20"/>
          <w:szCs w:val="20"/>
        </w:rPr>
        <w:t>uladu s článkem V. této smlouvy.</w:t>
      </w:r>
    </w:p>
    <w:p w:rsidR="006C633D" w:rsidRDefault="006D2F44" w:rsidP="006D2F44">
      <w:pPr>
        <w:pStyle w:val="Odstavecseseznamem"/>
        <w:numPr>
          <w:ilvl w:val="0"/>
          <w:numId w:val="17"/>
        </w:numPr>
        <w:jc w:val="both"/>
        <w:rPr>
          <w:sz w:val="20"/>
          <w:szCs w:val="20"/>
        </w:rPr>
      </w:pPr>
      <w:r w:rsidRPr="009C0E59">
        <w:rPr>
          <w:sz w:val="20"/>
          <w:szCs w:val="20"/>
        </w:rPr>
        <w:t>Zastoupený se zavazuje dodat obchodnímu zástupci veškeré podklady, které slouží k prodeji zájezdů a neprodleně ho informovat o všech změnách v organizaci zájezdu., vč. případného zrušení zájezdu, a to ihned, jakmile se o těchto skutečnostech dozví. Změny a zrušení zájezdu se řídí příslušnými Všeobecnými podmínkami.</w:t>
      </w:r>
    </w:p>
    <w:p w:rsidR="006C633D" w:rsidRDefault="006D2F44" w:rsidP="006D2F44">
      <w:pPr>
        <w:pStyle w:val="Odstavecseseznamem"/>
        <w:numPr>
          <w:ilvl w:val="0"/>
          <w:numId w:val="17"/>
        </w:numPr>
        <w:jc w:val="both"/>
        <w:rPr>
          <w:sz w:val="20"/>
          <w:szCs w:val="20"/>
        </w:rPr>
      </w:pPr>
      <w:r w:rsidRPr="006C633D">
        <w:rPr>
          <w:sz w:val="20"/>
          <w:szCs w:val="20"/>
        </w:rPr>
        <w:t>Veškeré reklamní a jiné materiály, předané zastoupeným podle této smlouvy obchodnímu zástupci za účelem poskytování plnění podle této smlouvy náleží zastoupe</w:t>
      </w:r>
      <w:r w:rsidR="00C5009C">
        <w:rPr>
          <w:sz w:val="20"/>
          <w:szCs w:val="20"/>
        </w:rPr>
        <w:t>nému, obchodní zástupce se zava</w:t>
      </w:r>
      <w:r w:rsidRPr="006C633D">
        <w:rPr>
          <w:sz w:val="20"/>
          <w:szCs w:val="20"/>
        </w:rPr>
        <w:t>zuje s nimi nakládat v souladu s pokyny zastoupeného.</w:t>
      </w:r>
    </w:p>
    <w:p w:rsidR="006D2F44" w:rsidRPr="006C633D" w:rsidRDefault="006D2F44" w:rsidP="006D2F44">
      <w:pPr>
        <w:pStyle w:val="Odstavecseseznamem"/>
        <w:numPr>
          <w:ilvl w:val="0"/>
          <w:numId w:val="17"/>
        </w:numPr>
        <w:jc w:val="both"/>
        <w:rPr>
          <w:sz w:val="20"/>
          <w:szCs w:val="20"/>
        </w:rPr>
      </w:pPr>
      <w:r w:rsidRPr="006C633D">
        <w:rPr>
          <w:sz w:val="20"/>
          <w:szCs w:val="20"/>
        </w:rPr>
        <w:t xml:space="preserve">5. Zastoupený poskytne obchodnímu zástupci možnost implementace </w:t>
      </w:r>
      <w:proofErr w:type="spellStart"/>
      <w:r w:rsidRPr="006C633D">
        <w:rPr>
          <w:sz w:val="20"/>
          <w:szCs w:val="20"/>
        </w:rPr>
        <w:t>iframu</w:t>
      </w:r>
      <w:proofErr w:type="spellEnd"/>
      <w:r w:rsidRPr="006C633D">
        <w:rPr>
          <w:sz w:val="20"/>
          <w:szCs w:val="20"/>
        </w:rPr>
        <w:t xml:space="preserve"> , přičemž je zde systém pro </w:t>
      </w:r>
      <w:r w:rsidR="00C5009C">
        <w:rPr>
          <w:sz w:val="20"/>
          <w:szCs w:val="20"/>
        </w:rPr>
        <w:t xml:space="preserve">vyhledávání a rezervaci zájezdů. Obchodní </w:t>
      </w:r>
      <w:r w:rsidRPr="006C633D">
        <w:rPr>
          <w:sz w:val="20"/>
          <w:szCs w:val="20"/>
        </w:rPr>
        <w:t xml:space="preserve">zástupce </w:t>
      </w:r>
      <w:r w:rsidR="00C5009C">
        <w:rPr>
          <w:sz w:val="20"/>
          <w:szCs w:val="20"/>
        </w:rPr>
        <w:t>je povin</w:t>
      </w:r>
      <w:r w:rsidRPr="006C633D">
        <w:rPr>
          <w:sz w:val="20"/>
          <w:szCs w:val="20"/>
        </w:rPr>
        <w:t>en tuto činnost provádět prioritně přes tento systém.  Rozsah a způsob implementace bude proveden na základě individuálního dojednání mezi jednotlivými stranami.</w:t>
      </w:r>
    </w:p>
    <w:p w:rsidR="006D2F44" w:rsidRPr="006D2F44" w:rsidRDefault="006D2F44" w:rsidP="006D2F44">
      <w:pPr>
        <w:jc w:val="both"/>
        <w:rPr>
          <w:sz w:val="20"/>
          <w:szCs w:val="20"/>
        </w:rPr>
      </w:pPr>
    </w:p>
    <w:p w:rsidR="006D2F44" w:rsidRPr="00A32E7A" w:rsidRDefault="006D2F44" w:rsidP="00C5009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32E7A">
        <w:rPr>
          <w:b/>
        </w:rPr>
        <w:t>PROVIZE</w:t>
      </w:r>
    </w:p>
    <w:p w:rsidR="006D2F44" w:rsidRDefault="006D2F44" w:rsidP="006D2F4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2DAC">
        <w:rPr>
          <w:sz w:val="20"/>
          <w:szCs w:val="20"/>
        </w:rPr>
        <w:t>Obchodní zástupce</w:t>
      </w:r>
      <w:r>
        <w:rPr>
          <w:sz w:val="20"/>
          <w:szCs w:val="20"/>
        </w:rPr>
        <w:t xml:space="preserve"> má</w:t>
      </w:r>
      <w:r w:rsidRPr="00162DAC">
        <w:rPr>
          <w:sz w:val="20"/>
          <w:szCs w:val="20"/>
        </w:rPr>
        <w:t xml:space="preserve"> za svou činnost nárok na provizi ve výši stanovené v</w:t>
      </w:r>
      <w:r>
        <w:rPr>
          <w:sz w:val="20"/>
          <w:szCs w:val="20"/>
        </w:rPr>
        <w:t> </w:t>
      </w:r>
      <w:r w:rsidRPr="00162DAC">
        <w:rPr>
          <w:sz w:val="20"/>
          <w:szCs w:val="20"/>
        </w:rPr>
        <w:t>př</w:t>
      </w:r>
      <w:r>
        <w:rPr>
          <w:sz w:val="20"/>
          <w:szCs w:val="20"/>
        </w:rPr>
        <w:t>íloze č.</w:t>
      </w:r>
    </w:p>
    <w:p w:rsidR="006D2F44" w:rsidRDefault="006D2F44" w:rsidP="006D2F4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Provize se vyplácí za skutečně prodaná a zaplacená m</w:t>
      </w:r>
      <w:r w:rsidR="00C5009C">
        <w:rPr>
          <w:sz w:val="20"/>
          <w:szCs w:val="20"/>
        </w:rPr>
        <w:t>ísta v uskutečněných zájezdech.</w:t>
      </w:r>
      <w:r>
        <w:rPr>
          <w:sz w:val="20"/>
          <w:szCs w:val="20"/>
        </w:rPr>
        <w:t xml:space="preserve"> Pokud by byl zájezd stornován z důvodu vy</w:t>
      </w:r>
      <w:bookmarkStart w:id="0" w:name="_GoBack"/>
      <w:bookmarkEnd w:id="0"/>
      <w:r>
        <w:rPr>
          <w:sz w:val="20"/>
          <w:szCs w:val="20"/>
        </w:rPr>
        <w:t>šší moci, nemožnosti plnění nebo z obchodně-provozních důvodům straně zastoupeného, nebo dojde z jakýchkoli důvodů ke stornování ze strany klienta, nepřísluší obchodnímu zástupci žádná provize.</w:t>
      </w:r>
    </w:p>
    <w:p w:rsidR="006D2F44" w:rsidRDefault="006D2F44" w:rsidP="006D2F4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52D54">
        <w:rPr>
          <w:sz w:val="20"/>
          <w:szCs w:val="20"/>
        </w:rPr>
        <w:t>Všechny uvedené provize jsou vč. DPH v zákon</w:t>
      </w:r>
      <w:r>
        <w:rPr>
          <w:sz w:val="20"/>
          <w:szCs w:val="20"/>
        </w:rPr>
        <w:t>né výši.</w:t>
      </w:r>
    </w:p>
    <w:p w:rsidR="006D2F44" w:rsidRDefault="006D2F44" w:rsidP="006D2F4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Výše provize je přesně kalkulována a obchodní zástupce si na provizi vystaví fakturu po odjetí klienta.</w:t>
      </w:r>
    </w:p>
    <w:p w:rsidR="006D2F44" w:rsidRPr="006C633D" w:rsidRDefault="006D2F44" w:rsidP="006C633D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1580E">
        <w:rPr>
          <w:sz w:val="20"/>
          <w:szCs w:val="20"/>
        </w:rPr>
        <w:t xml:space="preserve"> Zúčastněné strany se dohodly na měsíční fakturaci se splatností 14 dnů. Zaplacením se rozumí připsání platby na účet.</w:t>
      </w:r>
    </w:p>
    <w:p w:rsidR="006D2F44" w:rsidRPr="00452D54" w:rsidRDefault="006D2F44" w:rsidP="006D2F44">
      <w:pPr>
        <w:jc w:val="both"/>
        <w:rPr>
          <w:b/>
          <w:sz w:val="20"/>
          <w:szCs w:val="20"/>
        </w:rPr>
      </w:pPr>
    </w:p>
    <w:p w:rsidR="006D2F44" w:rsidRPr="00A32E7A" w:rsidRDefault="006D2F44" w:rsidP="00C5009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32E7A">
        <w:rPr>
          <w:b/>
        </w:rPr>
        <w:t>POSTUP PŘI PRODEJI A ZÚČTOVÁNÍ ZÁJEZDU</w:t>
      </w:r>
    </w:p>
    <w:p w:rsidR="006D2F44" w:rsidRDefault="006D2F44" w:rsidP="006D2F44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Při prodeji zájezdu je obchodní zástupce povinen dodržovat všechny své povinnosti uvedené zejména v čl. č. III. Této smlouvy. Platí, že zastoupený neprovede závaznou </w:t>
      </w:r>
      <w:r w:rsidR="00665FA1">
        <w:rPr>
          <w:sz w:val="20"/>
          <w:szCs w:val="20"/>
        </w:rPr>
        <w:t xml:space="preserve">rezervaci </w:t>
      </w:r>
      <w:r w:rsidR="00C5009C">
        <w:rPr>
          <w:sz w:val="20"/>
          <w:szCs w:val="20"/>
        </w:rPr>
        <w:t xml:space="preserve">nebo nepotvrdí opci </w:t>
      </w:r>
      <w:r>
        <w:rPr>
          <w:sz w:val="20"/>
          <w:szCs w:val="20"/>
        </w:rPr>
        <w:t>pro klienta obchodního zástupce, aniž by od obchodního zástupce měl na svém bankovním účtu připsánu alespoň stanovenou zálohu z celkové ceny zájezdu / nebo jiných služeb/ Výjimku z výše uvedeného musí schválit zastoupený.</w:t>
      </w:r>
    </w:p>
    <w:p w:rsidR="006D2F44" w:rsidRDefault="006D2F44" w:rsidP="006D2F44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Při objednávce sám obchodní zástupce vyhledá prostřednicím portálu </w:t>
      </w:r>
      <w:hyperlink r:id="rId13" w:history="1">
        <w:r w:rsidR="00C5009C" w:rsidRPr="00874303">
          <w:rPr>
            <w:rStyle w:val="Hypertextovodkaz"/>
            <w:sz w:val="20"/>
            <w:szCs w:val="20"/>
          </w:rPr>
          <w:t>www.optitravel.cz</w:t>
        </w:r>
      </w:hyperlink>
      <w:r w:rsidR="00C500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zájezd pro klienty a elektronicky jej poptá zastoupenému. Zároveň </w:t>
      </w:r>
      <w:r w:rsidR="00C5009C">
        <w:rPr>
          <w:sz w:val="20"/>
          <w:szCs w:val="20"/>
        </w:rPr>
        <w:t xml:space="preserve">je mu obratem sdělena lhůta, po kterou </w:t>
      </w:r>
      <w:r>
        <w:rPr>
          <w:sz w:val="20"/>
          <w:szCs w:val="20"/>
        </w:rPr>
        <w:t>má daný zájezd pro daný počet osob a za danou cenu garantován. (tzv. opce). Pokud do konce této lhůty / zpravidla 1-2 pracovní dny/ od závaznosti opce obchodní zástupce nepotvrdí písemně rezervaci klienta nebo pokud do konce této lhůty neobdrží zastoupený od obchodního zástup</w:t>
      </w:r>
      <w:r w:rsidR="00C5009C">
        <w:rPr>
          <w:sz w:val="20"/>
          <w:szCs w:val="20"/>
        </w:rPr>
        <w:t>ce závaznou cestovní smlouvu na e</w:t>
      </w:r>
      <w:r>
        <w:rPr>
          <w:sz w:val="20"/>
          <w:szCs w:val="20"/>
        </w:rPr>
        <w:t xml:space="preserve">mail: </w:t>
      </w:r>
      <w:hyperlink r:id="rId14" w:history="1">
        <w:r w:rsidR="00C5009C" w:rsidRPr="00874303">
          <w:rPr>
            <w:rStyle w:val="Hypertextovodkaz"/>
            <w:sz w:val="20"/>
            <w:szCs w:val="20"/>
          </w:rPr>
          <w:t>zajezdy@optitravel.cz</w:t>
        </w:r>
      </w:hyperlink>
      <w:r w:rsidR="00C5009C">
        <w:rPr>
          <w:sz w:val="20"/>
          <w:szCs w:val="20"/>
        </w:rPr>
        <w:t xml:space="preserve"> platí</w:t>
      </w:r>
      <w:r>
        <w:rPr>
          <w:sz w:val="20"/>
          <w:szCs w:val="20"/>
        </w:rPr>
        <w:t>, že opce bude bez dalšího upozornění zrušena u pořadatele zájezdu.</w:t>
      </w:r>
    </w:p>
    <w:p w:rsidR="006D2F44" w:rsidRDefault="006D2F44" w:rsidP="006D2F44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4. S ohledem na různé podmínky u zahraničních partnerů může dojít k situace, kdy opce není možná. V takovém případě bude mít objednávka provedená obchodním zástupcem nezávazný charakter do té doby, dokud nebude připsána celková nebo částečná částka za cenu zájezdu. Závazná rezervace je provedena zastoupeným a po tomto připsání finančních prostředků na bankovní účet zastoupeného.</w:t>
      </w:r>
      <w:r w:rsidR="00C5009C">
        <w:rPr>
          <w:sz w:val="20"/>
          <w:szCs w:val="20"/>
        </w:rPr>
        <w:t xml:space="preserve"> </w:t>
      </w:r>
      <w:r>
        <w:rPr>
          <w:sz w:val="20"/>
          <w:szCs w:val="20"/>
        </w:rPr>
        <w:t>Pokud již po připsání této částky není možné zájezd rezervovat, u daného touroperátora, zastoupený o tom neprodleně obchodního zástupce vyrozumí a částka se vrací bez jakýchkoli poplatků na účet obchodního zástupce.</w:t>
      </w:r>
    </w:p>
    <w:p w:rsidR="006D2F44" w:rsidRDefault="006D2F44" w:rsidP="006D2F44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Při případném technickém výpadku portálu </w:t>
      </w:r>
      <w:hyperlink r:id="rId15" w:history="1">
        <w:r w:rsidR="00C5009C" w:rsidRPr="00874303">
          <w:rPr>
            <w:rStyle w:val="Hypertextovodkaz"/>
            <w:sz w:val="20"/>
            <w:szCs w:val="20"/>
          </w:rPr>
          <w:t>www.optitravel.cz</w:t>
        </w:r>
      </w:hyperlink>
      <w:r w:rsidR="00C5009C">
        <w:rPr>
          <w:sz w:val="20"/>
          <w:szCs w:val="20"/>
        </w:rPr>
        <w:t xml:space="preserve"> </w:t>
      </w:r>
      <w:r>
        <w:rPr>
          <w:sz w:val="20"/>
          <w:szCs w:val="20"/>
        </w:rPr>
        <w:t>má obchodní zástupce možnost provést objednávku prostřednictvím mailu. Vždy je nutné dodat veškeré údaje specifikující daný zájezd.</w:t>
      </w:r>
    </w:p>
    <w:p w:rsidR="006D2F44" w:rsidRDefault="006D2F44" w:rsidP="006D2F44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Stanovení opce a její vypršení v případě nedodání cestovní smlouvy dle bodu 3. Platí obdobně.</w:t>
      </w:r>
    </w:p>
    <w:p w:rsidR="006D2F44" w:rsidRDefault="006D2F44" w:rsidP="006D2F44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Obchodní zástupce zodpovídá za správnost údajů uvedených v cestovní smlouvě a jakoukoli škodu nebo náklady vzniklé s porušením, této povinnosti.</w:t>
      </w:r>
    </w:p>
    <w:p w:rsidR="006D2F44" w:rsidRDefault="006D2F44" w:rsidP="006D2F44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Nejméně 50% musí obchodní zástupce uhradit na bankovní účet zastoupeného v den uzavření cestovní smlouvy s klientem nebo v den potvrzení opce. Zbývající část ceny zájezdu je obchodní zástupce uhradit na účet zastoupeného nejpozději 25 dní před zahájením zájezdu. V případě nedodržení termínu je zastoupený oprávněn zájezd</w:t>
      </w:r>
      <w:r w:rsidR="00C5009C">
        <w:rPr>
          <w:sz w:val="20"/>
          <w:szCs w:val="20"/>
        </w:rPr>
        <w:t xml:space="preserve"> zrušit bez dalšího upozornění.</w:t>
      </w:r>
      <w:r>
        <w:rPr>
          <w:sz w:val="20"/>
          <w:szCs w:val="20"/>
        </w:rPr>
        <w:t xml:space="preserve"> V takovém případě hradí obchodní zástupce </w:t>
      </w:r>
      <w:r>
        <w:rPr>
          <w:sz w:val="20"/>
          <w:szCs w:val="20"/>
        </w:rPr>
        <w:lastRenderedPageBreak/>
        <w:t>veškeré náklady spojené se zrušením zájezdu u pořadatele / storno poplatky/ dle všeobecných obchodním podmínek zastoupeného.</w:t>
      </w:r>
    </w:p>
    <w:p w:rsidR="006D2F44" w:rsidRDefault="006D2F44" w:rsidP="006D2F44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Obchodní zástupce prodává zájezd za cenu stanoveno</w:t>
      </w:r>
      <w:r w:rsidR="00665FA1">
        <w:rPr>
          <w:sz w:val="20"/>
          <w:szCs w:val="20"/>
        </w:rPr>
        <w:t xml:space="preserve">u zastoupeným. Snížení ceny se </w:t>
      </w:r>
      <w:r>
        <w:rPr>
          <w:sz w:val="20"/>
          <w:szCs w:val="20"/>
        </w:rPr>
        <w:t>může provést jen na úkor snížení vlastní provize. Zároveň s podpisem smlouvy převezme od klienta zálohu ve výši 50% z celkové ceny zájezdu případně platbu za celou cenu zájezdu, pokud je cestovní smlouva uzavírána v době kratší než 30 dní před zahájením zájezdu. O převzetí platby vystaví zákazníkovi příslušný doklad.</w:t>
      </w:r>
    </w:p>
    <w:p w:rsidR="006D2F44" w:rsidRDefault="006D2F44" w:rsidP="006D2F44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Voucher a ostatní dokumenty nutné pro daný zájezd zašle zastoupený obchodnímu zás</w:t>
      </w:r>
      <w:r w:rsidR="00C5009C">
        <w:rPr>
          <w:sz w:val="20"/>
          <w:szCs w:val="20"/>
        </w:rPr>
        <w:t>tupce neprodleně po obdržení od</w:t>
      </w:r>
      <w:r>
        <w:rPr>
          <w:sz w:val="20"/>
          <w:szCs w:val="20"/>
        </w:rPr>
        <w:t xml:space="preserve"> pořadatele zájezdu. Zpravidla 5 dnů před zahájením zájezdu. V případě, kdy zájezd odlétá v kratší lhůtě, mohou </w:t>
      </w:r>
      <w:r w:rsidR="00665FA1">
        <w:rPr>
          <w:sz w:val="20"/>
          <w:szCs w:val="20"/>
        </w:rPr>
        <w:t xml:space="preserve">být pokyny zaslány elektronicky </w:t>
      </w:r>
      <w:r>
        <w:rPr>
          <w:sz w:val="20"/>
          <w:szCs w:val="20"/>
        </w:rPr>
        <w:t>nebo uloženy na odletovém letišti ve stánku dané pořádající CK.</w:t>
      </w:r>
    </w:p>
    <w:p w:rsidR="006D2F44" w:rsidRDefault="006D2F44" w:rsidP="006D2F44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Při úhradě ceny bere </w:t>
      </w:r>
      <w:r w:rsidR="00C5009C">
        <w:rPr>
          <w:sz w:val="20"/>
          <w:szCs w:val="20"/>
        </w:rPr>
        <w:t xml:space="preserve">platící strany na sebe veškeré </w:t>
      </w:r>
      <w:r>
        <w:rPr>
          <w:sz w:val="20"/>
          <w:szCs w:val="20"/>
        </w:rPr>
        <w:t>bankovní poplatky</w:t>
      </w:r>
      <w:r w:rsidR="00C5009C">
        <w:rPr>
          <w:sz w:val="20"/>
          <w:szCs w:val="20"/>
        </w:rPr>
        <w:t>.</w:t>
      </w:r>
    </w:p>
    <w:p w:rsidR="006D2F44" w:rsidRPr="002D5D99" w:rsidRDefault="006D2F44" w:rsidP="006C633D">
      <w:pPr>
        <w:jc w:val="both"/>
        <w:rPr>
          <w:b/>
        </w:rPr>
      </w:pPr>
    </w:p>
    <w:p w:rsidR="006C633D" w:rsidRPr="00A32E7A" w:rsidRDefault="006D2F44" w:rsidP="00C5009C">
      <w:pPr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 w:rsidRPr="00A32E7A">
        <w:rPr>
          <w:b/>
          <w:sz w:val="20"/>
          <w:szCs w:val="20"/>
        </w:rPr>
        <w:t>OCHRANA OSOBNÍCH ÚDAJU KLIENTA</w:t>
      </w:r>
    </w:p>
    <w:p w:rsidR="006C633D" w:rsidRPr="006C633D" w:rsidRDefault="006D2F44" w:rsidP="006C633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b/>
        </w:rPr>
      </w:pPr>
      <w:r w:rsidRPr="006C633D">
        <w:rPr>
          <w:sz w:val="20"/>
          <w:szCs w:val="20"/>
        </w:rPr>
        <w:t>Zastoupený tímto pověřuje obchodního zástup</w:t>
      </w:r>
      <w:r w:rsidR="00665FA1">
        <w:rPr>
          <w:sz w:val="20"/>
          <w:szCs w:val="20"/>
        </w:rPr>
        <w:t>ce ke zpracování osobních údajů</w:t>
      </w:r>
      <w:r w:rsidRPr="006C633D">
        <w:rPr>
          <w:sz w:val="20"/>
          <w:szCs w:val="20"/>
        </w:rPr>
        <w:t xml:space="preserve"> klientů v rozsahu požadovaném cestovní smlou</w:t>
      </w:r>
      <w:r w:rsidR="00C5009C">
        <w:rPr>
          <w:sz w:val="20"/>
          <w:szCs w:val="20"/>
        </w:rPr>
        <w:t xml:space="preserve">vou a ustanovením této smlouvy. </w:t>
      </w:r>
      <w:r w:rsidRPr="006C633D">
        <w:rPr>
          <w:sz w:val="20"/>
          <w:szCs w:val="20"/>
        </w:rPr>
        <w:t>Obchodní zástupce se při uzavírání cestovní smlouvy jménem a na účet</w:t>
      </w:r>
      <w:r w:rsidR="00C5009C">
        <w:rPr>
          <w:sz w:val="20"/>
          <w:szCs w:val="20"/>
        </w:rPr>
        <w:t xml:space="preserve"> zastoupeného zavazuje ověřit, </w:t>
      </w:r>
      <w:r w:rsidRPr="006C633D">
        <w:rPr>
          <w:sz w:val="20"/>
          <w:szCs w:val="20"/>
        </w:rPr>
        <w:t>že klient a cestující jsou v cestovní smlouvě označeni pravdivými osobními údaji.</w:t>
      </w:r>
      <w:r w:rsidR="006C633D" w:rsidRPr="006C633D">
        <w:rPr>
          <w:sz w:val="20"/>
          <w:szCs w:val="20"/>
        </w:rPr>
        <w:t xml:space="preserve"> </w:t>
      </w:r>
      <w:r w:rsidRPr="006C633D">
        <w:rPr>
          <w:sz w:val="20"/>
          <w:szCs w:val="20"/>
        </w:rPr>
        <w:t>Obchodní zástupce se zavazuje informovat klienta, že osobní údaje budou využity pouze za účelem poskytnutí</w:t>
      </w:r>
      <w:r w:rsidR="00C5009C">
        <w:rPr>
          <w:sz w:val="20"/>
          <w:szCs w:val="20"/>
        </w:rPr>
        <w:t xml:space="preserve"> zájezdu podle cestovní smlouvy.</w:t>
      </w:r>
    </w:p>
    <w:p w:rsidR="006C633D" w:rsidRDefault="006C633D" w:rsidP="006C633D">
      <w:pPr>
        <w:pStyle w:val="Odstavecseseznamem"/>
        <w:spacing w:after="0" w:line="240" w:lineRule="auto"/>
        <w:jc w:val="both"/>
        <w:rPr>
          <w:b/>
        </w:rPr>
      </w:pPr>
    </w:p>
    <w:p w:rsidR="006C633D" w:rsidRDefault="006C633D" w:rsidP="006C633D">
      <w:pPr>
        <w:pStyle w:val="Odstavecseseznamem"/>
        <w:spacing w:after="0" w:line="240" w:lineRule="auto"/>
        <w:jc w:val="both"/>
        <w:rPr>
          <w:b/>
        </w:rPr>
      </w:pPr>
    </w:p>
    <w:p w:rsidR="006C633D" w:rsidRPr="00A32E7A" w:rsidRDefault="00665FA1" w:rsidP="00C5009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OSTATNÍ</w:t>
      </w:r>
      <w:r w:rsidR="006C633D" w:rsidRPr="00A32E7A">
        <w:rPr>
          <w:b/>
        </w:rPr>
        <w:t xml:space="preserve"> UJEDNÁNÍ</w:t>
      </w:r>
    </w:p>
    <w:p w:rsidR="006D2F44" w:rsidRPr="006C633D" w:rsidRDefault="00245735" w:rsidP="006C633D">
      <w:pPr>
        <w:pStyle w:val="Odstavecseseznamem"/>
        <w:numPr>
          <w:ilvl w:val="1"/>
          <w:numId w:val="2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Poštovní, </w:t>
      </w:r>
      <w:r w:rsidR="006D2F44" w:rsidRPr="006C633D">
        <w:rPr>
          <w:sz w:val="20"/>
          <w:szCs w:val="20"/>
        </w:rPr>
        <w:t>telefonické a jiné výlohy vyplývající z této smlouvy hradí každá strana ze svých prostředků.</w:t>
      </w:r>
    </w:p>
    <w:p w:rsidR="00245735" w:rsidRDefault="006D2F44" w:rsidP="00245735">
      <w:pPr>
        <w:pStyle w:val="Odstavecseseznamem"/>
        <w:numPr>
          <w:ilvl w:val="1"/>
          <w:numId w:val="24"/>
        </w:numPr>
        <w:jc w:val="both"/>
        <w:rPr>
          <w:sz w:val="20"/>
          <w:szCs w:val="20"/>
        </w:rPr>
      </w:pPr>
      <w:r w:rsidRPr="006C633D">
        <w:rPr>
          <w:sz w:val="20"/>
          <w:szCs w:val="20"/>
        </w:rPr>
        <w:t>Obchodní zástupce není oprávněn jakkoli převádět jemu udělení práva a povinnosti vyplývajíc í z této smlouvy na třetí osobu.</w:t>
      </w:r>
    </w:p>
    <w:p w:rsidR="00245735" w:rsidRDefault="00245735" w:rsidP="00245735">
      <w:pPr>
        <w:pStyle w:val="Odstavecseseznamem"/>
        <w:spacing w:after="0" w:line="240" w:lineRule="auto"/>
        <w:ind w:left="1440"/>
        <w:jc w:val="both"/>
        <w:rPr>
          <w:sz w:val="20"/>
          <w:szCs w:val="20"/>
        </w:rPr>
      </w:pPr>
    </w:p>
    <w:p w:rsidR="00245735" w:rsidRPr="00A32E7A" w:rsidRDefault="00245735" w:rsidP="00C5009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32E7A">
        <w:rPr>
          <w:b/>
        </w:rPr>
        <w:t>DOBA TRVÁNÍ SMLOUVY</w:t>
      </w:r>
    </w:p>
    <w:p w:rsidR="006D2F44" w:rsidRDefault="006D2F44" w:rsidP="006D2F44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Tato smlouva se uzavírá na dobu neurčitou</w:t>
      </w:r>
    </w:p>
    <w:p w:rsidR="006D2F44" w:rsidRDefault="006D2F44" w:rsidP="006D2F44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Obě smluvní strany jso</w:t>
      </w:r>
      <w:r w:rsidR="00245735">
        <w:rPr>
          <w:sz w:val="20"/>
          <w:szCs w:val="20"/>
        </w:rPr>
        <w:t xml:space="preserve">u oprávněny smlouvu vypovědět </w:t>
      </w:r>
      <w:r>
        <w:rPr>
          <w:sz w:val="20"/>
          <w:szCs w:val="20"/>
        </w:rPr>
        <w:t>bez udání důvodu. Výpověď vstupuje v platnost prvním dnem měsíce následujícího po prokazatelném doručení výpovědi a končí úplným vyrovnáním závazků.</w:t>
      </w:r>
    </w:p>
    <w:p w:rsidR="006D2F44" w:rsidRDefault="006D2F44" w:rsidP="006D2F44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Nesplnění povinností, které tato smlouva ukládá smluvním stranám, se považuje za jejich podstatné porušení. V takovém případě lze smlouvu vypovědět okamžitě, aniž by vznikly jakékoli nároky na náhradu škody straně, která smlouvu takovým způsobem porušila.</w:t>
      </w:r>
    </w:p>
    <w:p w:rsidR="006D2F44" w:rsidRDefault="006D2F44" w:rsidP="006D2F44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Zastoupený i obchodní zástupce jsou oprávněni k okamžité výpovědi této smlouvy při ztrátě oprávnění k podnikání, uvalení konkurzu nebo zahájení vyrovnávacího řízení ohledně majetku druhé smluvní strany.</w:t>
      </w:r>
    </w:p>
    <w:p w:rsidR="006D2F44" w:rsidRPr="0061580E" w:rsidRDefault="006D2F44" w:rsidP="006D2F44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61580E">
        <w:rPr>
          <w:sz w:val="20"/>
          <w:szCs w:val="20"/>
        </w:rPr>
        <w:t>Případné ukončení smlouvy z důvodu porušení smlouvy hrubým způsobem nebrání vzájemnému vyrovnání pohledávek a závazků v plné výši. </w:t>
      </w:r>
    </w:p>
    <w:p w:rsidR="006D2F44" w:rsidRDefault="006D2F44" w:rsidP="006D2F44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61580E">
        <w:rPr>
          <w:sz w:val="20"/>
          <w:szCs w:val="20"/>
        </w:rPr>
        <w:t>Obě strany se dohodly na výpovědní době bez udání důvodu ve lhůtě 2 měsíců, kdy v této lhůtě musí být vypořádány všechny závazky a pohledávky.</w:t>
      </w:r>
    </w:p>
    <w:p w:rsidR="00C5009C" w:rsidRPr="0061580E" w:rsidRDefault="00C5009C" w:rsidP="006D2F44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</w:p>
    <w:p w:rsidR="00A32E7A" w:rsidRDefault="00A32E7A" w:rsidP="00245735">
      <w:pPr>
        <w:spacing w:after="0" w:line="240" w:lineRule="auto"/>
        <w:ind w:left="360"/>
        <w:jc w:val="both"/>
        <w:rPr>
          <w:sz w:val="20"/>
          <w:szCs w:val="20"/>
        </w:rPr>
      </w:pPr>
    </w:p>
    <w:p w:rsidR="006D2F44" w:rsidRPr="00245735" w:rsidRDefault="00665FA1" w:rsidP="00A32E7A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ZÁVĚREČNÁ </w:t>
      </w:r>
      <w:r w:rsidR="00245735">
        <w:rPr>
          <w:b/>
        </w:rPr>
        <w:t>USTANOVENÍ</w:t>
      </w:r>
    </w:p>
    <w:p w:rsidR="006D2F44" w:rsidRDefault="006D2F44" w:rsidP="00245735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Tato smlouva nabývá účinnosti dnem jejího podpisu oběma smluvními stranami.</w:t>
      </w:r>
    </w:p>
    <w:p w:rsidR="006D2F44" w:rsidRDefault="006D2F44" w:rsidP="00245735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Tuto smlouvu lze měnit nebo doplňovat pouze písemnými dodatky podepsanými oprávněnými zástupci obou smluvních stran.</w:t>
      </w:r>
    </w:p>
    <w:p w:rsidR="006D2F44" w:rsidRDefault="006D2F44" w:rsidP="00245735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Pokud dojde k jakýmkoli změnách u kterékoli ze smluvních stran, které by mohly mít vliv na plnění této smlouvy, budou se obě smluvní strany o změnách informovat</w:t>
      </w:r>
    </w:p>
    <w:p w:rsidR="006D2F44" w:rsidRDefault="006D2F44" w:rsidP="00245735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Obě smluvní strany se dohodly, že veškeré spory budou řešit smírně. Pokud se nedohodnou, bude spor řešen prostřednictvím příslušného soudu</w:t>
      </w:r>
    </w:p>
    <w:p w:rsidR="006D2F44" w:rsidRDefault="006D2F44" w:rsidP="00245735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Tato smlouva je vyhotovena ve dvou stejnopisech</w:t>
      </w:r>
      <w:r w:rsidR="003D50B9">
        <w:rPr>
          <w:sz w:val="20"/>
          <w:szCs w:val="20"/>
        </w:rPr>
        <w:t>,</w:t>
      </w:r>
      <w:r>
        <w:rPr>
          <w:sz w:val="20"/>
          <w:szCs w:val="20"/>
        </w:rPr>
        <w:t xml:space="preserve"> z nich</w:t>
      </w:r>
      <w:r w:rsidR="003D50B9">
        <w:rPr>
          <w:sz w:val="20"/>
          <w:szCs w:val="20"/>
        </w:rPr>
        <w:t xml:space="preserve">ž každý má hodnotu originálu a </w:t>
      </w:r>
      <w:r>
        <w:rPr>
          <w:sz w:val="20"/>
          <w:szCs w:val="20"/>
        </w:rPr>
        <w:t>každá smluvní strana obdrží jeden stejnopis.</w:t>
      </w:r>
    </w:p>
    <w:p w:rsidR="006D2F44" w:rsidRDefault="006D2F44" w:rsidP="00245735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Obě smluvní strany prohlašují a svými podpisy potvrzují, že všem ustanovením porozuměly, že tato smlouvy byla sepsána podle jejich pravé a vážné vůle a že žádná ze smluvních stran neuzavírá tuto smlouvu v tísni za nápadně nevýhodných podmínek.</w:t>
      </w:r>
    </w:p>
    <w:p w:rsidR="00C5009C" w:rsidRDefault="00C5009C" w:rsidP="00C5009C">
      <w:pPr>
        <w:spacing w:after="0" w:line="240" w:lineRule="auto"/>
        <w:jc w:val="both"/>
        <w:rPr>
          <w:sz w:val="20"/>
          <w:szCs w:val="20"/>
        </w:rPr>
      </w:pPr>
    </w:p>
    <w:p w:rsidR="00C5009C" w:rsidRDefault="00C5009C" w:rsidP="00C5009C">
      <w:pPr>
        <w:spacing w:after="0" w:line="240" w:lineRule="auto"/>
        <w:jc w:val="both"/>
        <w:rPr>
          <w:sz w:val="20"/>
          <w:szCs w:val="20"/>
        </w:rPr>
      </w:pPr>
    </w:p>
    <w:p w:rsidR="00C5009C" w:rsidRDefault="00C5009C" w:rsidP="00C5009C">
      <w:pPr>
        <w:spacing w:after="0" w:line="240" w:lineRule="auto"/>
        <w:jc w:val="both"/>
        <w:rPr>
          <w:sz w:val="20"/>
          <w:szCs w:val="20"/>
        </w:rPr>
      </w:pPr>
    </w:p>
    <w:p w:rsidR="00C5009C" w:rsidRDefault="00C5009C" w:rsidP="00C5009C">
      <w:pPr>
        <w:spacing w:after="0" w:line="240" w:lineRule="auto"/>
        <w:jc w:val="both"/>
        <w:rPr>
          <w:sz w:val="20"/>
          <w:szCs w:val="20"/>
        </w:rPr>
      </w:pPr>
    </w:p>
    <w:p w:rsidR="00C5009C" w:rsidRDefault="00C5009C" w:rsidP="00C5009C">
      <w:pPr>
        <w:spacing w:after="0" w:line="240" w:lineRule="auto"/>
        <w:jc w:val="both"/>
        <w:rPr>
          <w:sz w:val="20"/>
          <w:szCs w:val="20"/>
        </w:rPr>
      </w:pPr>
    </w:p>
    <w:p w:rsidR="006D2F44" w:rsidRDefault="006D2F44" w:rsidP="006D2F44">
      <w:pPr>
        <w:jc w:val="both"/>
        <w:rPr>
          <w:sz w:val="20"/>
          <w:szCs w:val="20"/>
        </w:rPr>
      </w:pPr>
    </w:p>
    <w:p w:rsidR="00C5009C" w:rsidRDefault="00C5009C" w:rsidP="006D2F44">
      <w:pPr>
        <w:jc w:val="both"/>
        <w:rPr>
          <w:sz w:val="20"/>
          <w:szCs w:val="20"/>
        </w:rPr>
        <w:sectPr w:rsidR="00C5009C" w:rsidSect="00C34B54">
          <w:headerReference w:type="default" r:id="rId16"/>
          <w:footerReference w:type="default" r:id="rId17"/>
          <w:pgSz w:w="11906" w:h="16838"/>
          <w:pgMar w:top="3686" w:right="1133" w:bottom="2269" w:left="1417" w:header="708" w:footer="708" w:gutter="0"/>
          <w:cols w:space="708"/>
          <w:docGrid w:linePitch="360"/>
        </w:sectPr>
      </w:pPr>
    </w:p>
    <w:p w:rsidR="006D2F44" w:rsidRDefault="006D2F44" w:rsidP="006D2F44">
      <w:pPr>
        <w:jc w:val="both"/>
        <w:rPr>
          <w:sz w:val="20"/>
          <w:szCs w:val="20"/>
        </w:rPr>
      </w:pPr>
    </w:p>
    <w:p w:rsidR="006D2F44" w:rsidRDefault="00C5009C" w:rsidP="006D2F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Brně </w:t>
      </w:r>
      <w:proofErr w:type="gramStart"/>
      <w:r>
        <w:rPr>
          <w:sz w:val="20"/>
          <w:szCs w:val="20"/>
        </w:rPr>
        <w:t>dne....................................................................</w:t>
      </w:r>
      <w:proofErr w:type="gramEnd"/>
    </w:p>
    <w:p w:rsidR="00C5009C" w:rsidRDefault="00C5009C" w:rsidP="006D2F44">
      <w:pPr>
        <w:jc w:val="both"/>
        <w:rPr>
          <w:sz w:val="20"/>
          <w:szCs w:val="20"/>
        </w:rPr>
      </w:pPr>
    </w:p>
    <w:p w:rsidR="00C5009C" w:rsidRDefault="00C5009C" w:rsidP="006D2F44">
      <w:pPr>
        <w:jc w:val="both"/>
        <w:rPr>
          <w:sz w:val="20"/>
          <w:szCs w:val="20"/>
        </w:rPr>
      </w:pPr>
    </w:p>
    <w:p w:rsidR="00C5009C" w:rsidRDefault="00C5009C" w:rsidP="006D2F44">
      <w:pPr>
        <w:jc w:val="both"/>
        <w:rPr>
          <w:sz w:val="20"/>
          <w:szCs w:val="20"/>
        </w:rPr>
      </w:pPr>
    </w:p>
    <w:p w:rsidR="00C5009C" w:rsidRDefault="00C5009C" w:rsidP="006D2F44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:rsidR="006D2F44" w:rsidRDefault="00C5009C" w:rsidP="00C5009C">
      <w:pPr>
        <w:jc w:val="center"/>
        <w:rPr>
          <w:sz w:val="20"/>
          <w:szCs w:val="20"/>
        </w:rPr>
      </w:pPr>
      <w:r>
        <w:rPr>
          <w:sz w:val="20"/>
          <w:szCs w:val="20"/>
        </w:rPr>
        <w:t>Zastoupený</w:t>
      </w:r>
    </w:p>
    <w:p w:rsidR="006D2F44" w:rsidRDefault="006D2F44" w:rsidP="006D2F44">
      <w:pPr>
        <w:jc w:val="both"/>
        <w:rPr>
          <w:sz w:val="20"/>
          <w:szCs w:val="20"/>
        </w:rPr>
      </w:pPr>
    </w:p>
    <w:p w:rsidR="00C5009C" w:rsidRDefault="00C5009C" w:rsidP="006D2F44">
      <w:pPr>
        <w:jc w:val="both"/>
        <w:rPr>
          <w:sz w:val="20"/>
          <w:szCs w:val="20"/>
        </w:rPr>
      </w:pPr>
    </w:p>
    <w:p w:rsidR="006D2F44" w:rsidRDefault="00C5009C" w:rsidP="006D2F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Brně </w:t>
      </w:r>
      <w:proofErr w:type="gramStart"/>
      <w:r>
        <w:rPr>
          <w:sz w:val="20"/>
          <w:szCs w:val="20"/>
        </w:rPr>
        <w:t>dne....................................................................</w:t>
      </w:r>
      <w:proofErr w:type="gramEnd"/>
    </w:p>
    <w:p w:rsidR="00C5009C" w:rsidRDefault="006D2F44" w:rsidP="00C500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009C" w:rsidRDefault="00C5009C" w:rsidP="006C633D">
      <w:pPr>
        <w:jc w:val="both"/>
        <w:rPr>
          <w:sz w:val="20"/>
          <w:szCs w:val="20"/>
        </w:rPr>
      </w:pPr>
    </w:p>
    <w:p w:rsidR="00C5009C" w:rsidRDefault="00C5009C" w:rsidP="006C633D">
      <w:pPr>
        <w:jc w:val="both"/>
        <w:rPr>
          <w:sz w:val="20"/>
          <w:szCs w:val="20"/>
        </w:rPr>
      </w:pPr>
    </w:p>
    <w:p w:rsidR="00C5009C" w:rsidRDefault="00C5009C" w:rsidP="00C5009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:rsidR="00C5009C" w:rsidRDefault="00C5009C" w:rsidP="00C5009C">
      <w:pPr>
        <w:jc w:val="center"/>
        <w:rPr>
          <w:sz w:val="20"/>
          <w:szCs w:val="20"/>
        </w:rPr>
        <w:sectPr w:rsidR="00C5009C" w:rsidSect="00C5009C">
          <w:type w:val="continuous"/>
          <w:pgSz w:w="11906" w:h="16838"/>
          <w:pgMar w:top="3686" w:right="1133" w:bottom="2269" w:left="1417" w:header="708" w:footer="708" w:gutter="0"/>
          <w:cols w:num="2" w:space="708"/>
          <w:docGrid w:linePitch="360"/>
        </w:sectPr>
      </w:pPr>
      <w:r>
        <w:rPr>
          <w:sz w:val="20"/>
          <w:szCs w:val="20"/>
        </w:rPr>
        <w:t>Obchodní zástupce</w:t>
      </w:r>
    </w:p>
    <w:p w:rsidR="00C5009C" w:rsidRDefault="00C5009C" w:rsidP="006C633D">
      <w:pPr>
        <w:jc w:val="both"/>
        <w:rPr>
          <w:sz w:val="20"/>
          <w:szCs w:val="20"/>
        </w:rPr>
      </w:pPr>
    </w:p>
    <w:p w:rsidR="00C5009C" w:rsidRDefault="00C5009C" w:rsidP="006C633D">
      <w:pPr>
        <w:jc w:val="both"/>
        <w:rPr>
          <w:sz w:val="20"/>
          <w:szCs w:val="20"/>
        </w:rPr>
      </w:pPr>
      <w:r>
        <w:rPr>
          <w:sz w:val="20"/>
          <w:szCs w:val="20"/>
        </w:rPr>
        <w:br/>
      </w:r>
    </w:p>
    <w:p w:rsidR="00C5009C" w:rsidRDefault="00C5009C" w:rsidP="006C633D">
      <w:pPr>
        <w:jc w:val="both"/>
        <w:rPr>
          <w:sz w:val="20"/>
          <w:szCs w:val="20"/>
        </w:rPr>
      </w:pPr>
    </w:p>
    <w:p w:rsidR="00C5009C" w:rsidRDefault="00C5009C" w:rsidP="006C633D">
      <w:pPr>
        <w:jc w:val="both"/>
        <w:rPr>
          <w:sz w:val="20"/>
          <w:szCs w:val="20"/>
        </w:rPr>
      </w:pPr>
    </w:p>
    <w:p w:rsidR="00C5009C" w:rsidRDefault="00C5009C" w:rsidP="006C633D">
      <w:pPr>
        <w:jc w:val="both"/>
        <w:rPr>
          <w:sz w:val="20"/>
          <w:szCs w:val="20"/>
        </w:rPr>
      </w:pPr>
    </w:p>
    <w:p w:rsidR="00C5009C" w:rsidRDefault="00C5009C" w:rsidP="006C633D">
      <w:pPr>
        <w:jc w:val="both"/>
        <w:rPr>
          <w:sz w:val="20"/>
          <w:szCs w:val="20"/>
        </w:rPr>
      </w:pPr>
    </w:p>
    <w:p w:rsidR="006D2F44" w:rsidRDefault="006D2F44" w:rsidP="006D2F44">
      <w:pPr>
        <w:jc w:val="center"/>
        <w:rPr>
          <w:b/>
        </w:rPr>
      </w:pPr>
      <w:r w:rsidRPr="006618B4">
        <w:rPr>
          <w:b/>
        </w:rPr>
        <w:lastRenderedPageBreak/>
        <w:t>PLNÁ MOC</w:t>
      </w:r>
    </w:p>
    <w:p w:rsidR="006D2F44" w:rsidRDefault="006D2F44" w:rsidP="006D2F44">
      <w:pPr>
        <w:jc w:val="center"/>
        <w:rPr>
          <w:b/>
        </w:rPr>
      </w:pPr>
    </w:p>
    <w:p w:rsidR="006D2F44" w:rsidRDefault="006D2F44" w:rsidP="006D2F44">
      <w:pPr>
        <w:rPr>
          <w:sz w:val="20"/>
          <w:szCs w:val="20"/>
        </w:rPr>
      </w:pPr>
      <w:r>
        <w:rPr>
          <w:sz w:val="20"/>
          <w:szCs w:val="20"/>
        </w:rPr>
        <w:t xml:space="preserve">Na základě a v rozsahu smlouvy o obchodním zastoupení uzavřené mezi společností </w:t>
      </w:r>
      <w:r w:rsidRPr="006618B4">
        <w:rPr>
          <w:b/>
          <w:sz w:val="20"/>
          <w:szCs w:val="20"/>
        </w:rPr>
        <w:t>optitravel s.r.o.</w:t>
      </w:r>
      <w:r w:rsidR="003D50B9">
        <w:rPr>
          <w:b/>
          <w:sz w:val="20"/>
          <w:szCs w:val="20"/>
        </w:rPr>
        <w:t xml:space="preserve">, se sídlem Příkop 843/4, </w:t>
      </w:r>
      <w:proofErr w:type="gramStart"/>
      <w:r w:rsidR="003D50B9">
        <w:rPr>
          <w:b/>
          <w:sz w:val="20"/>
          <w:szCs w:val="20"/>
        </w:rPr>
        <w:t>602 00</w:t>
      </w:r>
      <w:r>
        <w:rPr>
          <w:b/>
          <w:sz w:val="20"/>
          <w:szCs w:val="20"/>
        </w:rPr>
        <w:t xml:space="preserve">  Brno</w:t>
      </w:r>
      <w:proofErr w:type="gramEnd"/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 IČO: 27415881, DIČ: CZ27415881, zapsaná v OR u KOS Brno, odd. C, vložka 54944,</w:t>
      </w:r>
    </w:p>
    <w:p w:rsidR="006D2F44" w:rsidRDefault="006D2F44" w:rsidP="006D2F44">
      <w:pPr>
        <w:rPr>
          <w:sz w:val="20"/>
          <w:szCs w:val="20"/>
        </w:rPr>
      </w:pPr>
      <w:r>
        <w:rPr>
          <w:sz w:val="20"/>
          <w:szCs w:val="20"/>
        </w:rPr>
        <w:t xml:space="preserve">zastoupená jednatelkou Dagmar </w:t>
      </w:r>
      <w:proofErr w:type="spellStart"/>
      <w:r>
        <w:rPr>
          <w:sz w:val="20"/>
          <w:szCs w:val="20"/>
        </w:rPr>
        <w:t>Holdovou</w:t>
      </w:r>
      <w:proofErr w:type="spellEnd"/>
    </w:p>
    <w:p w:rsidR="006D2F44" w:rsidRDefault="006D2F44" w:rsidP="006D2F44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(dále jen </w:t>
      </w:r>
      <w:proofErr w:type="gramStart"/>
      <w:r w:rsidRPr="006618B4">
        <w:rPr>
          <w:b/>
          <w:sz w:val="20"/>
          <w:szCs w:val="20"/>
        </w:rPr>
        <w:t>zmocnitel</w:t>
      </w:r>
      <w:r>
        <w:rPr>
          <w:b/>
          <w:sz w:val="20"/>
          <w:szCs w:val="20"/>
        </w:rPr>
        <w:t xml:space="preserve"> )</w:t>
      </w:r>
      <w:proofErr w:type="gramEnd"/>
    </w:p>
    <w:p w:rsidR="006D2F44" w:rsidRDefault="006D2F44" w:rsidP="006D2F44">
      <w:pPr>
        <w:rPr>
          <w:b/>
          <w:sz w:val="20"/>
          <w:szCs w:val="20"/>
        </w:rPr>
      </w:pPr>
    </w:p>
    <w:p w:rsidR="006D2F44" w:rsidRDefault="006D2F44" w:rsidP="006D2F4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</w:t>
      </w:r>
    </w:p>
    <w:p w:rsidR="006D2F44" w:rsidRDefault="006D2F44" w:rsidP="006D2F44">
      <w:pPr>
        <w:rPr>
          <w:b/>
          <w:sz w:val="20"/>
          <w:szCs w:val="20"/>
        </w:rPr>
      </w:pPr>
    </w:p>
    <w:p w:rsidR="006D2F44" w:rsidRDefault="006D2F44" w:rsidP="006D2F44">
      <w:pPr>
        <w:rPr>
          <w:b/>
          <w:sz w:val="20"/>
          <w:szCs w:val="20"/>
        </w:rPr>
      </w:pPr>
    </w:p>
    <w:p w:rsidR="006D2F44" w:rsidRDefault="006D2F44" w:rsidP="006D2F4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A</w:t>
      </w:r>
    </w:p>
    <w:p w:rsidR="006D2F44" w:rsidRDefault="006D2F44" w:rsidP="006D2F44">
      <w:pPr>
        <w:rPr>
          <w:b/>
          <w:sz w:val="20"/>
          <w:szCs w:val="20"/>
        </w:rPr>
      </w:pPr>
    </w:p>
    <w:p w:rsidR="006D2F44" w:rsidRDefault="006D2F44" w:rsidP="006D2F44">
      <w:pPr>
        <w:rPr>
          <w:b/>
          <w:sz w:val="20"/>
          <w:szCs w:val="20"/>
        </w:rPr>
      </w:pPr>
    </w:p>
    <w:p w:rsidR="006D2F44" w:rsidRDefault="006D2F44" w:rsidP="006D2F44">
      <w:pPr>
        <w:rPr>
          <w:sz w:val="20"/>
          <w:szCs w:val="20"/>
        </w:rPr>
      </w:pPr>
    </w:p>
    <w:p w:rsidR="006D2F44" w:rsidRDefault="006D2F44" w:rsidP="006D2F44">
      <w:pPr>
        <w:rPr>
          <w:sz w:val="20"/>
          <w:szCs w:val="20"/>
        </w:rPr>
      </w:pPr>
      <w:r>
        <w:rPr>
          <w:sz w:val="20"/>
          <w:szCs w:val="20"/>
        </w:rPr>
        <w:t>Společnost________________________________, se sídlem____________________________________</w:t>
      </w:r>
      <w:r w:rsidR="00215638">
        <w:rPr>
          <w:sz w:val="20"/>
          <w:szCs w:val="20"/>
        </w:rPr>
        <w:t>________</w:t>
      </w:r>
    </w:p>
    <w:p w:rsidR="006D2F44" w:rsidRDefault="006D2F44" w:rsidP="006D2F44">
      <w:pPr>
        <w:rPr>
          <w:sz w:val="20"/>
          <w:szCs w:val="20"/>
        </w:rPr>
      </w:pPr>
    </w:p>
    <w:p w:rsidR="006D2F44" w:rsidRDefault="006D2F44" w:rsidP="006D2F44">
      <w:pPr>
        <w:rPr>
          <w:sz w:val="20"/>
          <w:szCs w:val="20"/>
        </w:rPr>
      </w:pPr>
    </w:p>
    <w:p w:rsidR="006D2F44" w:rsidRDefault="006D2F44" w:rsidP="006D2F44">
      <w:pPr>
        <w:rPr>
          <w:sz w:val="20"/>
          <w:szCs w:val="20"/>
        </w:rPr>
      </w:pPr>
      <w:r>
        <w:rPr>
          <w:sz w:val="20"/>
          <w:szCs w:val="20"/>
        </w:rPr>
        <w:t>IČO:______________DIČ_</w:t>
      </w:r>
      <w:r w:rsidR="00665FA1">
        <w:rPr>
          <w:sz w:val="20"/>
          <w:szCs w:val="20"/>
        </w:rPr>
        <w:t>____________________, zapsaná v</w:t>
      </w:r>
      <w:r>
        <w:rPr>
          <w:sz w:val="20"/>
          <w:szCs w:val="20"/>
        </w:rPr>
        <w:t xml:space="preserve"> _________________________________</w:t>
      </w:r>
      <w:r w:rsidR="00215638">
        <w:rPr>
          <w:sz w:val="20"/>
          <w:szCs w:val="20"/>
        </w:rPr>
        <w:t>_________</w:t>
      </w:r>
      <w:r w:rsidR="00665FA1">
        <w:rPr>
          <w:sz w:val="20"/>
          <w:szCs w:val="20"/>
        </w:rPr>
        <w:t>_</w:t>
      </w:r>
    </w:p>
    <w:p w:rsidR="006D2F44" w:rsidRDefault="006D2F44" w:rsidP="006D2F44">
      <w:pPr>
        <w:rPr>
          <w:sz w:val="20"/>
          <w:szCs w:val="20"/>
        </w:rPr>
      </w:pPr>
    </w:p>
    <w:p w:rsidR="006D2F44" w:rsidRDefault="006D2F44" w:rsidP="006D2F44">
      <w:pPr>
        <w:rPr>
          <w:sz w:val="20"/>
          <w:szCs w:val="20"/>
        </w:rPr>
      </w:pPr>
    </w:p>
    <w:p w:rsidR="006D2F44" w:rsidRPr="006618B4" w:rsidRDefault="006D2F44" w:rsidP="006D2F44">
      <w:pPr>
        <w:rPr>
          <w:sz w:val="20"/>
          <w:szCs w:val="20"/>
        </w:rPr>
      </w:pPr>
      <w:r>
        <w:rPr>
          <w:sz w:val="20"/>
          <w:szCs w:val="20"/>
        </w:rPr>
        <w:t>Zastoupená________________________________</w:t>
      </w:r>
    </w:p>
    <w:p w:rsidR="006D2F44" w:rsidRDefault="006D2F44" w:rsidP="006D2F44">
      <w:pPr>
        <w:rPr>
          <w:sz w:val="20"/>
          <w:szCs w:val="20"/>
        </w:rPr>
      </w:pPr>
    </w:p>
    <w:p w:rsidR="006D2F44" w:rsidRDefault="006D2F44" w:rsidP="006D2F44">
      <w:pPr>
        <w:rPr>
          <w:sz w:val="20"/>
          <w:szCs w:val="20"/>
        </w:rPr>
      </w:pPr>
      <w:r>
        <w:rPr>
          <w:sz w:val="20"/>
          <w:szCs w:val="20"/>
        </w:rPr>
        <w:t xml:space="preserve">Dále jen </w:t>
      </w:r>
      <w:r w:rsidRPr="006618B4">
        <w:rPr>
          <w:b/>
          <w:sz w:val="20"/>
          <w:szCs w:val="20"/>
        </w:rPr>
        <w:t>zmocněnec</w:t>
      </w:r>
    </w:p>
    <w:p w:rsidR="006D2F44" w:rsidRDefault="006D2F44" w:rsidP="006D2F44">
      <w:pPr>
        <w:rPr>
          <w:sz w:val="20"/>
          <w:szCs w:val="20"/>
        </w:rPr>
      </w:pPr>
    </w:p>
    <w:p w:rsidR="006D2F44" w:rsidRDefault="006D2F44" w:rsidP="006D2F44">
      <w:pPr>
        <w:rPr>
          <w:sz w:val="20"/>
          <w:szCs w:val="20"/>
        </w:rPr>
      </w:pPr>
    </w:p>
    <w:p w:rsidR="006D2F44" w:rsidRDefault="006D2F44" w:rsidP="006D2F44">
      <w:pPr>
        <w:rPr>
          <w:sz w:val="20"/>
          <w:szCs w:val="20"/>
        </w:rPr>
      </w:pPr>
    </w:p>
    <w:p w:rsidR="006D2F44" w:rsidRDefault="006D2F44" w:rsidP="006C633D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Tímto zmocňuje zmocněnce, aby jako </w:t>
      </w:r>
      <w:r w:rsidRPr="00C12D42">
        <w:rPr>
          <w:b/>
          <w:sz w:val="20"/>
          <w:szCs w:val="20"/>
        </w:rPr>
        <w:t>obchodní zástupce</w:t>
      </w:r>
      <w:r w:rsidR="00665FA1">
        <w:rPr>
          <w:sz w:val="20"/>
          <w:szCs w:val="20"/>
        </w:rPr>
        <w:t xml:space="preserve"> </w:t>
      </w:r>
      <w:r>
        <w:rPr>
          <w:sz w:val="20"/>
          <w:szCs w:val="20"/>
        </w:rPr>
        <w:t>nabízel a prodával jménem a na účet zmocnitele na území ČR zájezdy a služby cestovního ruchu organizované nebo zprostředkované zmocnitelem v tuzemsku nebo zahraničí</w:t>
      </w:r>
      <w:r w:rsidR="003D50B9">
        <w:rPr>
          <w:sz w:val="20"/>
          <w:szCs w:val="20"/>
        </w:rPr>
        <w:t>.</w:t>
      </w:r>
    </w:p>
    <w:p w:rsidR="003D50B9" w:rsidRDefault="003D50B9" w:rsidP="006C633D">
      <w:pPr>
        <w:jc w:val="both"/>
        <w:rPr>
          <w:sz w:val="20"/>
          <w:szCs w:val="20"/>
        </w:rPr>
      </w:pPr>
    </w:p>
    <w:p w:rsidR="006D2F44" w:rsidRDefault="006D2F44" w:rsidP="006C633D">
      <w:pPr>
        <w:jc w:val="both"/>
        <w:rPr>
          <w:b/>
          <w:sz w:val="20"/>
          <w:szCs w:val="20"/>
        </w:rPr>
      </w:pPr>
      <w:r w:rsidRPr="00C12D42">
        <w:rPr>
          <w:b/>
          <w:sz w:val="20"/>
          <w:szCs w:val="20"/>
        </w:rPr>
        <w:t>Zmocněnec je oprávněn jménem zmocnitele</w:t>
      </w:r>
      <w:r w:rsidR="003D50B9">
        <w:rPr>
          <w:b/>
          <w:sz w:val="20"/>
          <w:szCs w:val="20"/>
        </w:rPr>
        <w:t>:</w:t>
      </w:r>
    </w:p>
    <w:p w:rsidR="006D2F44" w:rsidRPr="00C12D42" w:rsidRDefault="006D2F44" w:rsidP="006C633D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C12D42">
        <w:rPr>
          <w:sz w:val="20"/>
          <w:szCs w:val="20"/>
        </w:rPr>
        <w:t>Nabízet a prodávat zájezdy a služby z nabídky zmocnitele</w:t>
      </w:r>
      <w:r w:rsidR="00665FA1">
        <w:rPr>
          <w:sz w:val="20"/>
          <w:szCs w:val="20"/>
        </w:rPr>
        <w:t>.</w:t>
      </w:r>
    </w:p>
    <w:p w:rsidR="006D2F44" w:rsidRPr="00C12D42" w:rsidRDefault="006D2F44" w:rsidP="006C633D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C12D42">
        <w:rPr>
          <w:sz w:val="20"/>
          <w:szCs w:val="20"/>
        </w:rPr>
        <w:t>Uzavírat v zastoupení ce</w:t>
      </w:r>
      <w:r>
        <w:rPr>
          <w:sz w:val="20"/>
          <w:szCs w:val="20"/>
        </w:rPr>
        <w:t>s</w:t>
      </w:r>
      <w:r w:rsidRPr="00C12D42">
        <w:rPr>
          <w:sz w:val="20"/>
          <w:szCs w:val="20"/>
        </w:rPr>
        <w:t>tovní smlouvy jménem zmocnitele</w:t>
      </w:r>
      <w:r w:rsidR="00665FA1">
        <w:rPr>
          <w:sz w:val="20"/>
          <w:szCs w:val="20"/>
        </w:rPr>
        <w:t>.</w:t>
      </w:r>
    </w:p>
    <w:p w:rsidR="006D2F44" w:rsidRPr="00C12D42" w:rsidRDefault="006D2F44" w:rsidP="006C633D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C12D42">
        <w:rPr>
          <w:sz w:val="20"/>
          <w:szCs w:val="20"/>
        </w:rPr>
        <w:t>Inkasovat od klientů platby za zájezdy a jiné služby cestovního ruchu pořádané nebo zprostředkované zmocnitelem</w:t>
      </w:r>
      <w:r w:rsidR="00665FA1">
        <w:rPr>
          <w:sz w:val="20"/>
          <w:szCs w:val="20"/>
        </w:rPr>
        <w:t>.</w:t>
      </w:r>
    </w:p>
    <w:p w:rsidR="006D2F44" w:rsidRDefault="006D2F44" w:rsidP="006C633D">
      <w:pPr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C12D42">
        <w:rPr>
          <w:sz w:val="20"/>
          <w:szCs w:val="20"/>
        </w:rPr>
        <w:t>Informovat pravdivě o všech okolnostech týkajících se zájezdů nebo jiných služeb cestovního ruchu</w:t>
      </w:r>
      <w:r w:rsidR="00665FA1">
        <w:rPr>
          <w:sz w:val="20"/>
          <w:szCs w:val="20"/>
        </w:rPr>
        <w:t>.</w:t>
      </w:r>
    </w:p>
    <w:p w:rsidR="003D50B9" w:rsidRDefault="003D50B9" w:rsidP="003D50B9">
      <w:pPr>
        <w:spacing w:after="0" w:line="240" w:lineRule="auto"/>
        <w:jc w:val="both"/>
        <w:rPr>
          <w:sz w:val="20"/>
          <w:szCs w:val="20"/>
        </w:rPr>
      </w:pPr>
    </w:p>
    <w:p w:rsidR="003D50B9" w:rsidRPr="003D50B9" w:rsidRDefault="003D50B9" w:rsidP="003D50B9">
      <w:pPr>
        <w:spacing w:after="0" w:line="240" w:lineRule="auto"/>
        <w:jc w:val="both"/>
        <w:rPr>
          <w:sz w:val="20"/>
          <w:szCs w:val="20"/>
        </w:rPr>
      </w:pPr>
    </w:p>
    <w:p w:rsidR="006D2F44" w:rsidRDefault="006D2F44" w:rsidP="006C633D">
      <w:pPr>
        <w:jc w:val="both"/>
        <w:rPr>
          <w:sz w:val="20"/>
          <w:szCs w:val="20"/>
        </w:rPr>
      </w:pPr>
      <w:r>
        <w:rPr>
          <w:sz w:val="20"/>
          <w:szCs w:val="20"/>
        </w:rPr>
        <w:t>Zmocněnec není oprávněn převádět úplně nebo částečně svá práva na třetí osobu</w:t>
      </w:r>
      <w:r w:rsidR="00665FA1">
        <w:rPr>
          <w:sz w:val="20"/>
          <w:szCs w:val="20"/>
        </w:rPr>
        <w:t>.</w:t>
      </w:r>
    </w:p>
    <w:p w:rsidR="006D2F44" w:rsidRDefault="006D2F44" w:rsidP="006C633D">
      <w:pPr>
        <w:jc w:val="both"/>
        <w:rPr>
          <w:sz w:val="20"/>
          <w:szCs w:val="20"/>
        </w:rPr>
      </w:pPr>
    </w:p>
    <w:p w:rsidR="006D2F44" w:rsidRDefault="006D2F44" w:rsidP="006C633D">
      <w:pPr>
        <w:jc w:val="both"/>
        <w:rPr>
          <w:sz w:val="20"/>
          <w:szCs w:val="20"/>
        </w:rPr>
      </w:pPr>
    </w:p>
    <w:p w:rsidR="003D50B9" w:rsidRDefault="003D50B9" w:rsidP="003D50B9">
      <w:pPr>
        <w:jc w:val="both"/>
        <w:rPr>
          <w:sz w:val="20"/>
          <w:szCs w:val="20"/>
        </w:rPr>
        <w:sectPr w:rsidR="003D50B9" w:rsidSect="00C5009C">
          <w:type w:val="continuous"/>
          <w:pgSz w:w="11906" w:h="16838"/>
          <w:pgMar w:top="3686" w:right="1133" w:bottom="2269" w:left="1417" w:header="708" w:footer="708" w:gutter="0"/>
          <w:cols w:space="708"/>
          <w:docGrid w:linePitch="360"/>
        </w:sectPr>
      </w:pPr>
    </w:p>
    <w:p w:rsidR="003D50B9" w:rsidRDefault="003D50B9" w:rsidP="003D50B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Brně </w:t>
      </w:r>
      <w:proofErr w:type="gramStart"/>
      <w:r>
        <w:rPr>
          <w:sz w:val="20"/>
          <w:szCs w:val="20"/>
        </w:rPr>
        <w:t>dne....................................................................</w:t>
      </w:r>
      <w:proofErr w:type="gramEnd"/>
    </w:p>
    <w:p w:rsidR="003D50B9" w:rsidRDefault="003D50B9" w:rsidP="003D50B9">
      <w:pPr>
        <w:jc w:val="both"/>
        <w:rPr>
          <w:sz w:val="20"/>
          <w:szCs w:val="20"/>
        </w:rPr>
      </w:pPr>
    </w:p>
    <w:p w:rsidR="003D50B9" w:rsidRDefault="003D50B9" w:rsidP="003D50B9">
      <w:pPr>
        <w:jc w:val="both"/>
        <w:rPr>
          <w:sz w:val="20"/>
          <w:szCs w:val="20"/>
        </w:rPr>
      </w:pPr>
    </w:p>
    <w:p w:rsidR="003D50B9" w:rsidRDefault="003D50B9" w:rsidP="003D50B9">
      <w:pPr>
        <w:jc w:val="both"/>
        <w:rPr>
          <w:sz w:val="20"/>
          <w:szCs w:val="20"/>
        </w:rPr>
      </w:pPr>
    </w:p>
    <w:p w:rsidR="003D50B9" w:rsidRDefault="003D50B9" w:rsidP="003D50B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:rsidR="003D50B9" w:rsidRDefault="003D50B9" w:rsidP="003D50B9">
      <w:pPr>
        <w:jc w:val="center"/>
        <w:rPr>
          <w:sz w:val="20"/>
          <w:szCs w:val="20"/>
        </w:rPr>
      </w:pPr>
      <w:r>
        <w:rPr>
          <w:sz w:val="20"/>
          <w:szCs w:val="20"/>
        </w:rPr>
        <w:t>Zastoupený</w:t>
      </w:r>
    </w:p>
    <w:p w:rsidR="003D50B9" w:rsidRDefault="003D50B9" w:rsidP="003D50B9">
      <w:pPr>
        <w:jc w:val="both"/>
        <w:rPr>
          <w:sz w:val="20"/>
          <w:szCs w:val="20"/>
        </w:rPr>
      </w:pPr>
    </w:p>
    <w:p w:rsidR="003D50B9" w:rsidRDefault="003D50B9" w:rsidP="003D50B9">
      <w:pPr>
        <w:jc w:val="both"/>
        <w:rPr>
          <w:sz w:val="20"/>
          <w:szCs w:val="20"/>
        </w:rPr>
      </w:pPr>
    </w:p>
    <w:p w:rsidR="003D50B9" w:rsidRDefault="003D50B9" w:rsidP="003D50B9">
      <w:pPr>
        <w:jc w:val="both"/>
        <w:rPr>
          <w:sz w:val="20"/>
          <w:szCs w:val="20"/>
        </w:rPr>
      </w:pPr>
    </w:p>
    <w:p w:rsidR="003D50B9" w:rsidRDefault="003D50B9" w:rsidP="003D50B9">
      <w:pPr>
        <w:jc w:val="both"/>
        <w:rPr>
          <w:sz w:val="20"/>
          <w:szCs w:val="20"/>
        </w:rPr>
      </w:pPr>
    </w:p>
    <w:p w:rsidR="003D50B9" w:rsidRDefault="003D50B9" w:rsidP="003D50B9">
      <w:pPr>
        <w:jc w:val="both"/>
        <w:rPr>
          <w:sz w:val="20"/>
          <w:szCs w:val="20"/>
        </w:rPr>
      </w:pPr>
    </w:p>
    <w:p w:rsidR="003D50B9" w:rsidRDefault="003D50B9" w:rsidP="003D50B9">
      <w:pPr>
        <w:jc w:val="both"/>
        <w:rPr>
          <w:sz w:val="20"/>
          <w:szCs w:val="20"/>
        </w:rPr>
      </w:pPr>
    </w:p>
    <w:p w:rsidR="003D50B9" w:rsidRDefault="003D50B9" w:rsidP="003D50B9">
      <w:pPr>
        <w:jc w:val="both"/>
        <w:rPr>
          <w:sz w:val="20"/>
          <w:szCs w:val="20"/>
        </w:rPr>
      </w:pPr>
    </w:p>
    <w:p w:rsidR="003D50B9" w:rsidRDefault="003D50B9" w:rsidP="003D50B9">
      <w:pPr>
        <w:jc w:val="both"/>
        <w:rPr>
          <w:sz w:val="20"/>
          <w:szCs w:val="20"/>
        </w:rPr>
      </w:pPr>
    </w:p>
    <w:p w:rsidR="003D50B9" w:rsidRDefault="003D50B9" w:rsidP="003D50B9">
      <w:pPr>
        <w:jc w:val="center"/>
        <w:rPr>
          <w:sz w:val="20"/>
          <w:szCs w:val="20"/>
        </w:rPr>
        <w:sectPr w:rsidR="003D50B9" w:rsidSect="003D50B9">
          <w:type w:val="continuous"/>
          <w:pgSz w:w="11906" w:h="16838"/>
          <w:pgMar w:top="3686" w:right="1133" w:bottom="2269" w:left="1417" w:header="708" w:footer="708" w:gutter="0"/>
          <w:cols w:num="2" w:space="708"/>
          <w:docGrid w:linePitch="360"/>
        </w:sectPr>
      </w:pPr>
    </w:p>
    <w:p w:rsidR="006D2F44" w:rsidRDefault="006D2F44" w:rsidP="006C633D">
      <w:pPr>
        <w:jc w:val="both"/>
        <w:rPr>
          <w:sz w:val="20"/>
          <w:szCs w:val="20"/>
        </w:rPr>
      </w:pPr>
    </w:p>
    <w:p w:rsidR="006D2F44" w:rsidRDefault="006D2F44" w:rsidP="006C633D">
      <w:pPr>
        <w:jc w:val="both"/>
        <w:rPr>
          <w:sz w:val="20"/>
          <w:szCs w:val="20"/>
        </w:rPr>
      </w:pPr>
    </w:p>
    <w:p w:rsidR="006D2F44" w:rsidRDefault="006D2F44" w:rsidP="006C633D">
      <w:pPr>
        <w:jc w:val="both"/>
        <w:rPr>
          <w:sz w:val="20"/>
          <w:szCs w:val="20"/>
        </w:rPr>
      </w:pPr>
    </w:p>
    <w:p w:rsidR="003D50B9" w:rsidRDefault="003D50B9" w:rsidP="006C633D">
      <w:pPr>
        <w:jc w:val="both"/>
        <w:rPr>
          <w:sz w:val="20"/>
          <w:szCs w:val="20"/>
        </w:rPr>
      </w:pPr>
    </w:p>
    <w:p w:rsidR="003D50B9" w:rsidRDefault="003D50B9" w:rsidP="006C633D">
      <w:pPr>
        <w:jc w:val="both"/>
        <w:rPr>
          <w:sz w:val="20"/>
          <w:szCs w:val="20"/>
        </w:rPr>
      </w:pPr>
    </w:p>
    <w:p w:rsidR="003D50B9" w:rsidRDefault="003D50B9" w:rsidP="006C633D">
      <w:pPr>
        <w:jc w:val="both"/>
        <w:rPr>
          <w:sz w:val="20"/>
          <w:szCs w:val="20"/>
        </w:rPr>
      </w:pPr>
    </w:p>
    <w:p w:rsidR="003D50B9" w:rsidRDefault="003D50B9" w:rsidP="006C633D">
      <w:pPr>
        <w:jc w:val="both"/>
        <w:rPr>
          <w:sz w:val="20"/>
          <w:szCs w:val="20"/>
        </w:rPr>
      </w:pPr>
    </w:p>
    <w:p w:rsidR="006C633D" w:rsidRDefault="006C633D" w:rsidP="006C633D">
      <w:pPr>
        <w:jc w:val="both"/>
        <w:rPr>
          <w:sz w:val="20"/>
          <w:szCs w:val="20"/>
        </w:rPr>
      </w:pPr>
    </w:p>
    <w:p w:rsidR="006D2F44" w:rsidRPr="006C633D" w:rsidRDefault="006C633D" w:rsidP="006D2F44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Příloha č. 7</w:t>
      </w:r>
    </w:p>
    <w:p w:rsidR="006D2F44" w:rsidRPr="006C633D" w:rsidRDefault="006C633D" w:rsidP="006D2F44">
      <w:pPr>
        <w:jc w:val="center"/>
        <w:rPr>
          <w:b/>
        </w:rPr>
      </w:pPr>
      <w:r>
        <w:rPr>
          <w:b/>
        </w:rPr>
        <w:t>PROVIZE</w:t>
      </w:r>
    </w:p>
    <w:p w:rsidR="006D2F44" w:rsidRDefault="006D2F44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5 vor Flug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8%</w:t>
      </w:r>
    </w:p>
    <w:p w:rsidR="00665FA1" w:rsidRDefault="006D2F44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Alltours</w:t>
      </w:r>
      <w:proofErr w:type="spellEnd"/>
      <w:r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  <w:t>7%</w:t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</w:p>
    <w:p w:rsidR="00665FA1" w:rsidRDefault="00665FA1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Anex Tour</w:t>
      </w:r>
      <w:r w:rsidR="00484FF5">
        <w:rPr>
          <w:sz w:val="20"/>
          <w:szCs w:val="20"/>
        </w:rPr>
        <w:t xml:space="preserve"> / </w:t>
      </w:r>
      <w:proofErr w:type="spellStart"/>
      <w:r w:rsidR="00484FF5">
        <w:rPr>
          <w:sz w:val="20"/>
          <w:szCs w:val="20"/>
        </w:rPr>
        <w:t>Neckermann</w:t>
      </w:r>
      <w:proofErr w:type="spellEnd"/>
      <w:r w:rsidR="00484FF5">
        <w:rPr>
          <w:sz w:val="20"/>
          <w:szCs w:val="20"/>
        </w:rPr>
        <w:t xml:space="preserve"> Reisen / OGER TOURS </w:t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  <w:t>8%</w:t>
      </w:r>
    </w:p>
    <w:p w:rsidR="006D2F44" w:rsidRDefault="00665FA1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Attika</w:t>
      </w:r>
      <w:proofErr w:type="spellEnd"/>
      <w:r>
        <w:rPr>
          <w:sz w:val="20"/>
          <w:szCs w:val="20"/>
        </w:rPr>
        <w:t xml:space="preserve"> Reisen</w:t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0A5E13">
        <w:rPr>
          <w:sz w:val="20"/>
          <w:szCs w:val="20"/>
        </w:rPr>
        <w:t>7</w:t>
      </w:r>
      <w:r w:rsidR="006D2F44">
        <w:rPr>
          <w:sz w:val="20"/>
          <w:szCs w:val="20"/>
        </w:rPr>
        <w:t>%</w:t>
      </w:r>
      <w:r w:rsidR="006D2F44">
        <w:rPr>
          <w:sz w:val="20"/>
          <w:szCs w:val="20"/>
        </w:rPr>
        <w:tab/>
      </w:r>
    </w:p>
    <w:p w:rsidR="000A5E13" w:rsidRDefault="00665FA1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r w:rsidRPr="00665FA1">
        <w:rPr>
          <w:sz w:val="20"/>
          <w:szCs w:val="20"/>
        </w:rPr>
        <w:t>DERTOUR / MEIER´S WELTREISEN / ITS / JAHN Reisen / TRAVELIX</w:t>
      </w:r>
      <w:r w:rsidR="006D2F44">
        <w:rPr>
          <w:sz w:val="20"/>
          <w:szCs w:val="20"/>
        </w:rPr>
        <w:t xml:space="preserve">  </w:t>
      </w:r>
      <w:r w:rsidR="000A5E13">
        <w:rPr>
          <w:sz w:val="20"/>
          <w:szCs w:val="20"/>
        </w:rPr>
        <w:tab/>
      </w:r>
      <w:r>
        <w:rPr>
          <w:sz w:val="20"/>
          <w:szCs w:val="20"/>
        </w:rPr>
        <w:t>8%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65FA1" w:rsidRDefault="000A5E13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ETI </w:t>
      </w:r>
      <w:r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665FA1">
        <w:rPr>
          <w:sz w:val="20"/>
          <w:szCs w:val="20"/>
        </w:rPr>
        <w:t>8%</w:t>
      </w:r>
    </w:p>
    <w:p w:rsidR="00665FA1" w:rsidRDefault="00665FA1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r w:rsidRPr="00665FA1">
        <w:rPr>
          <w:sz w:val="20"/>
          <w:szCs w:val="20"/>
        </w:rPr>
        <w:t>FERIEN Touristik</w:t>
      </w:r>
      <w:r w:rsidR="006D2F44">
        <w:rPr>
          <w:sz w:val="20"/>
          <w:szCs w:val="20"/>
        </w:rPr>
        <w:t xml:space="preserve">               </w:t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</w:r>
      <w:r w:rsidR="00484FF5">
        <w:rPr>
          <w:sz w:val="20"/>
          <w:szCs w:val="20"/>
        </w:rPr>
        <w:tab/>
        <w:t>8%</w:t>
      </w:r>
    </w:p>
    <w:p w:rsidR="00484FF5" w:rsidRDefault="00665FA1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Fit Reisen</w:t>
      </w:r>
      <w:r w:rsidR="006D2F44">
        <w:rPr>
          <w:sz w:val="20"/>
          <w:szCs w:val="20"/>
        </w:rPr>
        <w:t xml:space="preserve">                                                                               </w:t>
      </w:r>
      <w:r w:rsidR="000A5E13">
        <w:rPr>
          <w:sz w:val="20"/>
          <w:szCs w:val="20"/>
        </w:rPr>
        <w:tab/>
      </w:r>
      <w:r w:rsidR="006D2F44">
        <w:rPr>
          <w:sz w:val="20"/>
          <w:szCs w:val="20"/>
        </w:rPr>
        <w:t xml:space="preserve"> </w:t>
      </w:r>
      <w:r w:rsidR="00484FF5">
        <w:rPr>
          <w:sz w:val="20"/>
          <w:szCs w:val="20"/>
        </w:rPr>
        <w:tab/>
      </w:r>
      <w:r w:rsidR="006D2F44">
        <w:rPr>
          <w:sz w:val="20"/>
          <w:szCs w:val="20"/>
        </w:rPr>
        <w:t>8%</w:t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</w:p>
    <w:p w:rsidR="006D2F44" w:rsidRDefault="006D2F44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FTI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0A5E13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>8%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D2F44" w:rsidRDefault="00484FF5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GRUBER</w:t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0A5E13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8</w:t>
      </w:r>
      <w:r w:rsidR="006D2F44">
        <w:rPr>
          <w:sz w:val="20"/>
          <w:szCs w:val="20"/>
        </w:rPr>
        <w:t>%</w:t>
      </w:r>
    </w:p>
    <w:p w:rsidR="006D2F44" w:rsidRDefault="006D2F44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LMX </w:t>
      </w:r>
      <w:proofErr w:type="spellStart"/>
      <w:r>
        <w:rPr>
          <w:sz w:val="20"/>
          <w:szCs w:val="20"/>
        </w:rPr>
        <w:t>Toursitik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8%</w:t>
      </w:r>
    </w:p>
    <w:p w:rsidR="006D2F44" w:rsidRDefault="000A5E13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Mondial</w:t>
      </w:r>
      <w:proofErr w:type="spellEnd"/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D2F44">
        <w:rPr>
          <w:sz w:val="20"/>
          <w:szCs w:val="20"/>
        </w:rPr>
        <w:t>8%</w:t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  <w:t xml:space="preserve"> </w:t>
      </w:r>
    </w:p>
    <w:p w:rsidR="006D2F44" w:rsidRDefault="006D2F44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Olimar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5E13">
        <w:rPr>
          <w:sz w:val="20"/>
          <w:szCs w:val="20"/>
        </w:rPr>
        <w:t>7</w:t>
      </w:r>
      <w:r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D2F44" w:rsidRDefault="00245735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Schauinsland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8%</w:t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  <w:t xml:space="preserve"> </w:t>
      </w:r>
      <w:r w:rsidR="006D2F44">
        <w:rPr>
          <w:sz w:val="20"/>
          <w:szCs w:val="20"/>
        </w:rPr>
        <w:tab/>
        <w:t xml:space="preserve"> </w:t>
      </w:r>
    </w:p>
    <w:p w:rsidR="006D2F44" w:rsidRDefault="00484FF5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V Tours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</w:t>
      </w:r>
      <w:r w:rsidR="006D2F44">
        <w:rPr>
          <w:sz w:val="20"/>
          <w:szCs w:val="20"/>
        </w:rPr>
        <w:t>%</w:t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  <w:r w:rsidR="006D2F44">
        <w:rPr>
          <w:sz w:val="20"/>
          <w:szCs w:val="20"/>
        </w:rPr>
        <w:tab/>
      </w:r>
    </w:p>
    <w:p w:rsidR="006D2F44" w:rsidRDefault="006D2F44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TUI</w:t>
      </w:r>
      <w:r w:rsidR="00665FA1">
        <w:rPr>
          <w:sz w:val="20"/>
          <w:szCs w:val="20"/>
        </w:rPr>
        <w:t xml:space="preserve"> / </w:t>
      </w:r>
      <w:r w:rsidR="000A5E13">
        <w:rPr>
          <w:sz w:val="20"/>
          <w:szCs w:val="20"/>
        </w:rPr>
        <w:t>Airtours</w:t>
      </w:r>
      <w:r w:rsidR="00665FA1">
        <w:rPr>
          <w:sz w:val="20"/>
          <w:szCs w:val="20"/>
        </w:rPr>
        <w:t xml:space="preserve"> / </w:t>
      </w:r>
      <w:proofErr w:type="spellStart"/>
      <w:r w:rsidR="00665FA1">
        <w:rPr>
          <w:sz w:val="20"/>
          <w:szCs w:val="20"/>
        </w:rPr>
        <w:t>ltur</w:t>
      </w:r>
      <w:proofErr w:type="spellEnd"/>
      <w:r w:rsidR="00665FA1">
        <w:rPr>
          <w:sz w:val="20"/>
          <w:szCs w:val="20"/>
        </w:rPr>
        <w:tab/>
      </w:r>
      <w:r w:rsidR="00665FA1">
        <w:rPr>
          <w:sz w:val="20"/>
          <w:szCs w:val="20"/>
        </w:rPr>
        <w:tab/>
      </w:r>
      <w:r w:rsidR="00665FA1">
        <w:rPr>
          <w:sz w:val="20"/>
          <w:szCs w:val="20"/>
        </w:rPr>
        <w:tab/>
      </w:r>
      <w:r w:rsidR="00665FA1">
        <w:rPr>
          <w:sz w:val="20"/>
          <w:szCs w:val="20"/>
        </w:rPr>
        <w:tab/>
      </w:r>
      <w:r w:rsidR="00665FA1">
        <w:rPr>
          <w:sz w:val="20"/>
          <w:szCs w:val="20"/>
        </w:rPr>
        <w:tab/>
      </w:r>
      <w:r w:rsidR="00665FA1">
        <w:rPr>
          <w:sz w:val="20"/>
          <w:szCs w:val="20"/>
        </w:rPr>
        <w:tab/>
      </w:r>
      <w:r>
        <w:rPr>
          <w:sz w:val="20"/>
          <w:szCs w:val="20"/>
        </w:rPr>
        <w:t>8%</w:t>
      </w:r>
    </w:p>
    <w:p w:rsidR="006D2F44" w:rsidRDefault="006D2F44" w:rsidP="006C6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Tischler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8%</w:t>
      </w:r>
    </w:p>
    <w:p w:rsidR="0039513C" w:rsidRPr="006D2F44" w:rsidRDefault="0039513C" w:rsidP="006C633D">
      <w:pPr>
        <w:spacing w:after="0"/>
      </w:pPr>
    </w:p>
    <w:sectPr w:rsidR="0039513C" w:rsidRPr="006D2F44" w:rsidSect="00C5009C">
      <w:type w:val="continuous"/>
      <w:pgSz w:w="11906" w:h="16838"/>
      <w:pgMar w:top="3686" w:right="1133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9AA" w:rsidRDefault="00FD69AA" w:rsidP="000E2F02">
      <w:pPr>
        <w:spacing w:after="0" w:line="240" w:lineRule="auto"/>
      </w:pPr>
      <w:r>
        <w:separator/>
      </w:r>
    </w:p>
  </w:endnote>
  <w:endnote w:type="continuationSeparator" w:id="0">
    <w:p w:rsidR="00FD69AA" w:rsidRDefault="00FD69AA" w:rsidP="000E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690635"/>
      <w:docPartObj>
        <w:docPartGallery w:val="Page Numbers (Bottom of Page)"/>
        <w:docPartUnique/>
      </w:docPartObj>
    </w:sdtPr>
    <w:sdtContent>
      <w:p w:rsidR="00D676E2" w:rsidRDefault="00D676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39513C" w:rsidRDefault="0039513C" w:rsidP="0039513C">
    <w:pPr>
      <w:pStyle w:val="Zpat"/>
      <w:tabs>
        <w:tab w:val="clear" w:pos="4536"/>
        <w:tab w:val="clear" w:pos="9072"/>
        <w:tab w:val="left" w:pos="40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9AA" w:rsidRDefault="00FD69AA" w:rsidP="000E2F02">
      <w:pPr>
        <w:spacing w:after="0" w:line="240" w:lineRule="auto"/>
      </w:pPr>
      <w:r>
        <w:separator/>
      </w:r>
    </w:p>
  </w:footnote>
  <w:footnote w:type="continuationSeparator" w:id="0">
    <w:p w:rsidR="00FD69AA" w:rsidRDefault="00FD69AA" w:rsidP="000E2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106" w:rsidRDefault="00C34B54" w:rsidP="00A21E04">
    <w:pPr>
      <w:pStyle w:val="Zhlav"/>
      <w:tabs>
        <w:tab w:val="clear" w:pos="4536"/>
        <w:tab w:val="clear" w:pos="9072"/>
        <w:tab w:val="left" w:pos="2460"/>
      </w:tabs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-440055</wp:posOffset>
          </wp:positionV>
          <wp:extent cx="7544165" cy="2371725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bidka vyloha A4 - hor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165" cy="237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1E04">
      <w:rPr>
        <w:noProof/>
        <w:lang w:eastAsia="cs-CZ"/>
      </w:rPr>
      <w:tab/>
    </w:r>
  </w:p>
  <w:p w:rsidR="0039513C" w:rsidRDefault="0039513C">
    <w:pPr>
      <w:pStyle w:val="Zhlav"/>
      <w:rPr>
        <w:noProof/>
        <w:lang w:eastAsia="cs-CZ"/>
      </w:rPr>
    </w:pPr>
  </w:p>
  <w:p w:rsidR="000E2F02" w:rsidRDefault="000E2F0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2106"/>
    <w:multiLevelType w:val="hybridMultilevel"/>
    <w:tmpl w:val="F96AF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82677A4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7539"/>
    <w:multiLevelType w:val="hybridMultilevel"/>
    <w:tmpl w:val="BDE0F48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747AD"/>
    <w:multiLevelType w:val="hybridMultilevel"/>
    <w:tmpl w:val="99D4E978"/>
    <w:lvl w:ilvl="0" w:tplc="0405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F82677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C95"/>
    <w:multiLevelType w:val="hybridMultilevel"/>
    <w:tmpl w:val="711A890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341DC"/>
    <w:multiLevelType w:val="hybridMultilevel"/>
    <w:tmpl w:val="BCA47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02DD8"/>
    <w:multiLevelType w:val="hybridMultilevel"/>
    <w:tmpl w:val="DDC21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E4240"/>
    <w:multiLevelType w:val="hybridMultilevel"/>
    <w:tmpl w:val="8184300A"/>
    <w:lvl w:ilvl="0" w:tplc="7F042FE0">
      <w:start w:val="5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570972"/>
    <w:multiLevelType w:val="hybridMultilevel"/>
    <w:tmpl w:val="1B387F4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FF2291"/>
    <w:multiLevelType w:val="hybridMultilevel"/>
    <w:tmpl w:val="8F6CA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F5C68"/>
    <w:multiLevelType w:val="hybridMultilevel"/>
    <w:tmpl w:val="9BD4A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0E1F"/>
    <w:multiLevelType w:val="hybridMultilevel"/>
    <w:tmpl w:val="BCC0C990"/>
    <w:lvl w:ilvl="0" w:tplc="7F042FE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853236"/>
    <w:multiLevelType w:val="hybridMultilevel"/>
    <w:tmpl w:val="C10A37F4"/>
    <w:lvl w:ilvl="0" w:tplc="15722E74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61B5B42"/>
    <w:multiLevelType w:val="hybridMultilevel"/>
    <w:tmpl w:val="2C32DF4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10328B"/>
    <w:multiLevelType w:val="hybridMultilevel"/>
    <w:tmpl w:val="303E170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F93331"/>
    <w:multiLevelType w:val="hybridMultilevel"/>
    <w:tmpl w:val="0C7ADE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1722D1"/>
    <w:multiLevelType w:val="hybridMultilevel"/>
    <w:tmpl w:val="70087F98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250825"/>
    <w:multiLevelType w:val="hybridMultilevel"/>
    <w:tmpl w:val="5726E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036D4"/>
    <w:multiLevelType w:val="hybridMultilevel"/>
    <w:tmpl w:val="019625F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6E5304"/>
    <w:multiLevelType w:val="hybridMultilevel"/>
    <w:tmpl w:val="EF16A2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0404A"/>
    <w:multiLevelType w:val="hybridMultilevel"/>
    <w:tmpl w:val="F118C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857FD"/>
    <w:multiLevelType w:val="hybridMultilevel"/>
    <w:tmpl w:val="78C8269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C8C0CAF"/>
    <w:multiLevelType w:val="hybridMultilevel"/>
    <w:tmpl w:val="A8400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F718A"/>
    <w:multiLevelType w:val="hybridMultilevel"/>
    <w:tmpl w:val="17764C62"/>
    <w:lvl w:ilvl="0" w:tplc="7F042FE0">
      <w:start w:val="5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737033"/>
    <w:multiLevelType w:val="hybridMultilevel"/>
    <w:tmpl w:val="2A50B9C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7403385"/>
    <w:multiLevelType w:val="hybridMultilevel"/>
    <w:tmpl w:val="B3960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42B7B"/>
    <w:multiLevelType w:val="hybridMultilevel"/>
    <w:tmpl w:val="30B28950"/>
    <w:lvl w:ilvl="0" w:tplc="7F042FE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24076"/>
    <w:multiLevelType w:val="hybridMultilevel"/>
    <w:tmpl w:val="C87CD0BC"/>
    <w:lvl w:ilvl="0" w:tplc="0405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F82677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25"/>
  </w:num>
  <w:num w:numId="5">
    <w:abstractNumId w:val="12"/>
  </w:num>
  <w:num w:numId="6">
    <w:abstractNumId w:val="19"/>
  </w:num>
  <w:num w:numId="7">
    <w:abstractNumId w:val="24"/>
  </w:num>
  <w:num w:numId="8">
    <w:abstractNumId w:val="20"/>
  </w:num>
  <w:num w:numId="9">
    <w:abstractNumId w:val="16"/>
  </w:num>
  <w:num w:numId="10">
    <w:abstractNumId w:val="1"/>
  </w:num>
  <w:num w:numId="11">
    <w:abstractNumId w:val="4"/>
  </w:num>
  <w:num w:numId="12">
    <w:abstractNumId w:val="18"/>
  </w:num>
  <w:num w:numId="13">
    <w:abstractNumId w:val="15"/>
  </w:num>
  <w:num w:numId="14">
    <w:abstractNumId w:val="23"/>
  </w:num>
  <w:num w:numId="15">
    <w:abstractNumId w:val="5"/>
  </w:num>
  <w:num w:numId="16">
    <w:abstractNumId w:val="21"/>
  </w:num>
  <w:num w:numId="17">
    <w:abstractNumId w:val="7"/>
  </w:num>
  <w:num w:numId="18">
    <w:abstractNumId w:val="8"/>
  </w:num>
  <w:num w:numId="19">
    <w:abstractNumId w:val="26"/>
  </w:num>
  <w:num w:numId="20">
    <w:abstractNumId w:val="22"/>
  </w:num>
  <w:num w:numId="21">
    <w:abstractNumId w:val="9"/>
  </w:num>
  <w:num w:numId="22">
    <w:abstractNumId w:val="14"/>
  </w:num>
  <w:num w:numId="23">
    <w:abstractNumId w:val="11"/>
  </w:num>
  <w:num w:numId="24">
    <w:abstractNumId w:val="0"/>
  </w:num>
  <w:num w:numId="25">
    <w:abstractNumId w:val="6"/>
  </w:num>
  <w:num w:numId="26">
    <w:abstractNumId w:val="1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02"/>
    <w:rsid w:val="00090B9B"/>
    <w:rsid w:val="000A5E13"/>
    <w:rsid w:val="000C3799"/>
    <w:rsid w:val="000E2F02"/>
    <w:rsid w:val="00101106"/>
    <w:rsid w:val="00151BBD"/>
    <w:rsid w:val="00212271"/>
    <w:rsid w:val="00215638"/>
    <w:rsid w:val="00245735"/>
    <w:rsid w:val="00260EB5"/>
    <w:rsid w:val="002637E1"/>
    <w:rsid w:val="0039513C"/>
    <w:rsid w:val="003D50B9"/>
    <w:rsid w:val="00462E91"/>
    <w:rsid w:val="00484FF5"/>
    <w:rsid w:val="00665FA1"/>
    <w:rsid w:val="006C633D"/>
    <w:rsid w:val="006D2F44"/>
    <w:rsid w:val="006E263A"/>
    <w:rsid w:val="00730CAB"/>
    <w:rsid w:val="00742403"/>
    <w:rsid w:val="00784AC7"/>
    <w:rsid w:val="0081060C"/>
    <w:rsid w:val="009A6660"/>
    <w:rsid w:val="009C0E59"/>
    <w:rsid w:val="00A21E04"/>
    <w:rsid w:val="00A32E7A"/>
    <w:rsid w:val="00AA68E9"/>
    <w:rsid w:val="00AD1FC6"/>
    <w:rsid w:val="00AD6AE0"/>
    <w:rsid w:val="00C34B54"/>
    <w:rsid w:val="00C5009C"/>
    <w:rsid w:val="00C5451D"/>
    <w:rsid w:val="00C90800"/>
    <w:rsid w:val="00C910E0"/>
    <w:rsid w:val="00CF5284"/>
    <w:rsid w:val="00CF6F81"/>
    <w:rsid w:val="00D65983"/>
    <w:rsid w:val="00D676E2"/>
    <w:rsid w:val="00EB5A19"/>
    <w:rsid w:val="00ED6C04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45071C-29A0-4275-A806-F97F1DAC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2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2F02"/>
  </w:style>
  <w:style w:type="paragraph" w:styleId="Zpat">
    <w:name w:val="footer"/>
    <w:basedOn w:val="Normln"/>
    <w:link w:val="ZpatChar"/>
    <w:uiPriority w:val="99"/>
    <w:unhideWhenUsed/>
    <w:rsid w:val="000E2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F02"/>
  </w:style>
  <w:style w:type="paragraph" w:styleId="Textbubliny">
    <w:name w:val="Balloon Text"/>
    <w:basedOn w:val="Normln"/>
    <w:link w:val="TextbublinyChar"/>
    <w:uiPriority w:val="99"/>
    <w:semiHidden/>
    <w:unhideWhenUsed/>
    <w:rsid w:val="00D65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98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9513C"/>
    <w:rPr>
      <w:b/>
      <w:bCs/>
    </w:rPr>
  </w:style>
  <w:style w:type="character" w:customStyle="1" w:styleId="apple-converted-space">
    <w:name w:val="apple-converted-space"/>
    <w:basedOn w:val="Standardnpsmoodstavce"/>
    <w:rsid w:val="0039513C"/>
  </w:style>
  <w:style w:type="character" w:styleId="Hypertextovodkaz">
    <w:name w:val="Hyperlink"/>
    <w:uiPriority w:val="99"/>
    <w:unhideWhenUsed/>
    <w:rsid w:val="006D2F4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C0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jezdy@optitravel.cz" TargetMode="External"/><Relationship Id="rId13" Type="http://schemas.openxmlformats.org/officeDocument/2006/relationships/hyperlink" Target="http://www.optitravel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titravel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titravel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titravel.cz" TargetMode="External"/><Relationship Id="rId10" Type="http://schemas.openxmlformats.org/officeDocument/2006/relationships/hyperlink" Target="http://www.optitravel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_________________Fax:___________________Mail:_______________________" TargetMode="External"/><Relationship Id="rId14" Type="http://schemas.openxmlformats.org/officeDocument/2006/relationships/hyperlink" Target="mailto:zajezdy@optitrave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5207-1348-4A04-BC3F-73C1DE2B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2460</Words>
  <Characters>14515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Darina Slaninová</cp:lastModifiedBy>
  <cp:revision>8</cp:revision>
  <cp:lastPrinted>2017-01-09T17:13:00Z</cp:lastPrinted>
  <dcterms:created xsi:type="dcterms:W3CDTF">2019-10-24T07:44:00Z</dcterms:created>
  <dcterms:modified xsi:type="dcterms:W3CDTF">2022-11-30T16:40:00Z</dcterms:modified>
</cp:coreProperties>
</file>